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305388282"/>
        <w:docPartObj>
          <w:docPartGallery w:val="Cover Pages"/>
          <w:docPartUnique/>
        </w:docPartObj>
      </w:sdtPr>
      <w:sdtEndPr>
        <w:rPr>
          <w:rFonts w:ascii="Arial" w:eastAsia="Times New Roman" w:hAnsi="Arial" w:cs="Arial"/>
          <w:color w:val="auto"/>
          <w:sz w:val="28"/>
          <w:szCs w:val="28"/>
        </w:rPr>
      </w:sdtEndPr>
      <w:sdtContent>
        <w:p w14:paraId="45552B93" w14:textId="683918CA" w:rsidR="006D3C9A" w:rsidRDefault="006D3C9A" w:rsidP="006D3C9A">
          <w:pPr>
            <w:pStyle w:val="NoSpacing"/>
            <w:spacing w:after="240"/>
            <w:jc w:val="center"/>
            <w:rPr>
              <w:color w:val="4F81BD" w:themeColor="accent1"/>
            </w:rPr>
          </w:pPr>
          <w:r>
            <w:rPr>
              <w:noProof/>
              <w:color w:val="4F81BD" w:themeColor="accent1"/>
            </w:rPr>
            <w:drawing>
              <wp:inline distT="0" distB="0" distL="0" distR="0" wp14:anchorId="5D67D361" wp14:editId="48D1ADF4">
                <wp:extent cx="5943600" cy="913765"/>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13765"/>
                        </a:xfrm>
                        <a:prstGeom prst="rect">
                          <a:avLst/>
                        </a:prstGeom>
                      </pic:spPr>
                    </pic:pic>
                  </a:graphicData>
                </a:graphic>
              </wp:inline>
            </w:drawing>
          </w:r>
        </w:p>
        <w:p w14:paraId="62489B74" w14:textId="1F2841EF" w:rsidR="006D3C9A" w:rsidRDefault="006D3C9A" w:rsidP="0031505F">
          <w:pPr>
            <w:pStyle w:val="NoSpacing"/>
            <w:spacing w:after="240"/>
            <w:rPr>
              <w:color w:val="4F81BD" w:themeColor="accent1"/>
            </w:rPr>
          </w:pPr>
        </w:p>
        <w:p w14:paraId="667638AD" w14:textId="77777777" w:rsidR="006D3C9A" w:rsidRDefault="006D3C9A" w:rsidP="006D3C9A">
          <w:pPr>
            <w:pStyle w:val="NoSpacing"/>
            <w:spacing w:after="240"/>
            <w:jc w:val="center"/>
            <w:rPr>
              <w:color w:val="4F81BD" w:themeColor="accent1"/>
            </w:rPr>
          </w:pPr>
        </w:p>
        <w:sdt>
          <w:sdtPr>
            <w:rPr>
              <w:rFonts w:ascii="Century Gothic" w:eastAsiaTheme="majorEastAsia" w:hAnsi="Century Gothic" w:cstheme="majorBidi"/>
              <w:b/>
              <w:bCs/>
              <w:caps/>
              <w:color w:val="007CBA"/>
              <w:sz w:val="72"/>
              <w:szCs w:val="72"/>
            </w:rPr>
            <w:alias w:val="Title"/>
            <w:tag w:val=""/>
            <w:id w:val="1735040861"/>
            <w:placeholder>
              <w:docPart w:val="FE9A86A4F1EA49F0B57A23A37A0F951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F75718E" w14:textId="4A71765B" w:rsidR="006D3C9A" w:rsidRPr="006D3C9A" w:rsidRDefault="006D3C9A">
              <w:pPr>
                <w:pStyle w:val="NoSpacing"/>
                <w:pBdr>
                  <w:top w:val="single" w:sz="6" w:space="6" w:color="4F81BD" w:themeColor="accent1"/>
                  <w:bottom w:val="single" w:sz="6" w:space="6" w:color="4F81BD" w:themeColor="accent1"/>
                </w:pBdr>
                <w:spacing w:after="240"/>
                <w:jc w:val="center"/>
                <w:rPr>
                  <w:rFonts w:ascii="Century Gothic" w:eastAsiaTheme="majorEastAsia" w:hAnsi="Century Gothic" w:cstheme="majorBidi"/>
                  <w:b/>
                  <w:bCs/>
                  <w:caps/>
                  <w:color w:val="007CBA"/>
                  <w:sz w:val="80"/>
                  <w:szCs w:val="80"/>
                </w:rPr>
              </w:pPr>
              <w:r w:rsidRPr="006D3C9A">
                <w:rPr>
                  <w:rFonts w:ascii="Century Gothic" w:eastAsiaTheme="majorEastAsia" w:hAnsi="Century Gothic" w:cstheme="majorBidi"/>
                  <w:b/>
                  <w:bCs/>
                  <w:caps/>
                  <w:color w:val="007CBA"/>
                  <w:sz w:val="72"/>
                  <w:szCs w:val="72"/>
                </w:rPr>
                <w:t>Business Continuity Plan TEMPLATE</w:t>
              </w:r>
            </w:p>
          </w:sdtContent>
        </w:sdt>
        <w:p w14:paraId="0792358C" w14:textId="1F40A8D6" w:rsidR="006D3C9A" w:rsidRDefault="006D3C9A">
          <w:pPr>
            <w:pStyle w:val="NoSpacing"/>
            <w:jc w:val="center"/>
            <w:rPr>
              <w:color w:val="4F81BD" w:themeColor="accent1"/>
              <w:sz w:val="28"/>
              <w:szCs w:val="28"/>
            </w:rPr>
          </w:pPr>
        </w:p>
        <w:p w14:paraId="0F1CF123" w14:textId="17343233" w:rsidR="006D3C9A" w:rsidRPr="007E6833" w:rsidRDefault="006D3C9A">
          <w:pPr>
            <w:pStyle w:val="NoSpacing"/>
            <w:spacing w:before="480"/>
            <w:jc w:val="center"/>
            <w:rPr>
              <w:b/>
              <w:bCs/>
              <w:color w:val="000000" w:themeColor="text1"/>
              <w:sz w:val="52"/>
              <w:szCs w:val="52"/>
            </w:rPr>
          </w:pPr>
          <w:r w:rsidRPr="007E6833">
            <w:rPr>
              <w:b/>
              <w:bCs/>
              <w:color w:val="000000" w:themeColor="text1"/>
              <w:sz w:val="52"/>
              <w:szCs w:val="52"/>
            </w:rPr>
            <w:t>About aCOUPLEofGURUS</w:t>
          </w:r>
        </w:p>
        <w:p w14:paraId="4CE4ECB2" w14:textId="15B133DA" w:rsidR="007E6833" w:rsidRDefault="007E6833" w:rsidP="007E6833">
          <w:pPr>
            <w:pStyle w:val="NoSpacing"/>
            <w:spacing w:before="480"/>
            <w:jc w:val="center"/>
            <w:rPr>
              <w:color w:val="000000" w:themeColor="text1"/>
              <w:sz w:val="36"/>
              <w:szCs w:val="36"/>
            </w:rPr>
          </w:pPr>
          <w:r w:rsidRPr="0031505F">
            <w:rPr>
              <w:color w:val="000000" w:themeColor="text1"/>
              <w:sz w:val="36"/>
              <w:szCs w:val="36"/>
            </w:rPr>
            <w:t>aCOUPLEofGURUS</w:t>
          </w:r>
          <w:r w:rsidR="0031505F">
            <w:rPr>
              <w:color w:val="000000" w:themeColor="text1"/>
              <w:sz w:val="36"/>
              <w:szCs w:val="36"/>
            </w:rPr>
            <w:t xml:space="preserve"> </w:t>
          </w:r>
          <w:r w:rsidR="0031505F" w:rsidRPr="0031505F">
            <w:rPr>
              <w:color w:val="000000" w:themeColor="text1"/>
              <w:sz w:val="36"/>
              <w:szCs w:val="36"/>
            </w:rPr>
            <w:t>is an award-winning IT services company helping world-changing organizations with Managed IT services, managed cybersecurity, cloud solutions, IT consulting, and more.</w:t>
          </w:r>
        </w:p>
        <w:p w14:paraId="4A1EFC60" w14:textId="5492D68E" w:rsidR="0031505F" w:rsidRDefault="0031505F" w:rsidP="007E6833">
          <w:pPr>
            <w:pStyle w:val="NoSpacing"/>
            <w:spacing w:before="480"/>
            <w:jc w:val="center"/>
            <w:rPr>
              <w:color w:val="000000" w:themeColor="text1"/>
              <w:sz w:val="36"/>
              <w:szCs w:val="36"/>
            </w:rPr>
          </w:pPr>
          <w:r w:rsidRPr="0031505F">
            <w:rPr>
              <w:color w:val="000000" w:themeColor="text1"/>
              <w:sz w:val="36"/>
              <w:szCs w:val="36"/>
            </w:rPr>
            <w:t>We know that you want to change the world, and we want to help. To do that, we will secure and streamline your business IT to solve today’s problems and meet tomorrow’s goals.</w:t>
          </w:r>
        </w:p>
        <w:p w14:paraId="203DDCBB" w14:textId="763CC915" w:rsidR="0031505F" w:rsidRPr="0031505F" w:rsidRDefault="0031505F" w:rsidP="007E6833">
          <w:pPr>
            <w:pStyle w:val="NoSpacing"/>
            <w:spacing w:before="480"/>
            <w:jc w:val="center"/>
            <w:rPr>
              <w:color w:val="000000" w:themeColor="text1"/>
              <w:sz w:val="36"/>
              <w:szCs w:val="36"/>
            </w:rPr>
          </w:pPr>
          <w:hyperlink r:id="rId12" w:history="1">
            <w:r w:rsidRPr="0031505F">
              <w:rPr>
                <w:rStyle w:val="Hyperlink"/>
                <w:sz w:val="36"/>
                <w:szCs w:val="36"/>
              </w:rPr>
              <w:t>acoupleofgurus.com</w:t>
            </w:r>
          </w:hyperlink>
          <w:r>
            <w:rPr>
              <w:color w:val="000000" w:themeColor="text1"/>
              <w:sz w:val="36"/>
              <w:szCs w:val="36"/>
            </w:rPr>
            <w:br/>
            <w:t>612-454-4878</w:t>
          </w:r>
        </w:p>
        <w:p w14:paraId="7AA10271" w14:textId="77777777" w:rsidR="006D3C9A" w:rsidRDefault="006D3C9A">
          <w:pPr>
            <w:pStyle w:val="NoSpacing"/>
            <w:spacing w:before="480"/>
            <w:jc w:val="center"/>
            <w:rPr>
              <w:color w:val="4F81BD" w:themeColor="accent1"/>
            </w:rPr>
          </w:pPr>
        </w:p>
        <w:p w14:paraId="473D2FC8" w14:textId="46A49EA3" w:rsidR="006D3C9A" w:rsidRDefault="006D3C9A">
          <w:pPr>
            <w:rPr>
              <w:rFonts w:ascii="Arial" w:hAnsi="Arial" w:cs="Arial"/>
              <w:sz w:val="28"/>
              <w:szCs w:val="28"/>
            </w:rPr>
          </w:pPr>
        </w:p>
      </w:sdtContent>
    </w:sdt>
    <w:p w14:paraId="3DF58A36" w14:textId="77777777" w:rsidR="002E63A0" w:rsidRPr="00293D51" w:rsidRDefault="002E63A0" w:rsidP="00293D51">
      <w:pPr>
        <w:pStyle w:val="DefaultText"/>
        <w:jc w:val="center"/>
        <w:rPr>
          <w:rFonts w:ascii="Arial" w:hAnsi="Arial" w:cs="Arial"/>
          <w:sz w:val="28"/>
          <w:szCs w:val="28"/>
        </w:rPr>
      </w:pPr>
    </w:p>
    <w:p w14:paraId="115EDC82" w14:textId="77777777" w:rsidR="002E63A0" w:rsidRPr="00293D51" w:rsidRDefault="002E63A0" w:rsidP="00293D51">
      <w:pPr>
        <w:pStyle w:val="DefaultText"/>
        <w:jc w:val="center"/>
        <w:rPr>
          <w:rFonts w:ascii="Arial" w:hAnsi="Arial" w:cs="Arial"/>
          <w:sz w:val="28"/>
          <w:szCs w:val="28"/>
        </w:rPr>
      </w:pPr>
    </w:p>
    <w:p w14:paraId="7F3E1A53" w14:textId="77777777" w:rsidR="00B93F05" w:rsidRDefault="00B93F05" w:rsidP="00293D51">
      <w:pPr>
        <w:pStyle w:val="DefaultText"/>
        <w:jc w:val="center"/>
        <w:rPr>
          <w:rFonts w:ascii="Arial" w:hAnsi="Arial" w:cs="Arial"/>
        </w:rPr>
      </w:pPr>
    </w:p>
    <w:p w14:paraId="0C84DDB6" w14:textId="77777777" w:rsidR="00BE0958" w:rsidRDefault="00BE0958" w:rsidP="00293D51">
      <w:pPr>
        <w:pStyle w:val="DefaultText"/>
        <w:jc w:val="center"/>
        <w:rPr>
          <w:rFonts w:ascii="Arial" w:hAnsi="Arial" w:cs="Arial"/>
        </w:rPr>
      </w:pPr>
    </w:p>
    <w:p w14:paraId="603A56D2" w14:textId="77777777" w:rsidR="00BE0958" w:rsidRDefault="00BE0958" w:rsidP="00293D51">
      <w:pPr>
        <w:pStyle w:val="DefaultText"/>
        <w:jc w:val="center"/>
        <w:rPr>
          <w:rFonts w:ascii="Arial" w:hAnsi="Arial" w:cs="Arial"/>
        </w:rPr>
      </w:pPr>
    </w:p>
    <w:p w14:paraId="5C68BCB2" w14:textId="7D7695BA" w:rsidR="00BE0958" w:rsidRPr="00890EE5" w:rsidRDefault="00BE0958" w:rsidP="00293D51">
      <w:pPr>
        <w:pStyle w:val="DefaultText"/>
        <w:jc w:val="center"/>
        <w:rPr>
          <w:rFonts w:ascii="Arial" w:hAnsi="Arial" w:cs="Arial"/>
        </w:rPr>
      </w:pPr>
    </w:p>
    <w:p w14:paraId="391BDF51" w14:textId="77777777" w:rsidR="00293D51" w:rsidRPr="00293D51" w:rsidRDefault="00293D51" w:rsidP="00293D51">
      <w:pPr>
        <w:pStyle w:val="DefaultText"/>
        <w:jc w:val="center"/>
        <w:rPr>
          <w:rFonts w:ascii="Arial" w:hAnsi="Arial" w:cs="Arial"/>
          <w:sz w:val="28"/>
          <w:szCs w:val="28"/>
        </w:rPr>
      </w:pPr>
    </w:p>
    <w:p w14:paraId="7D52FA6B" w14:textId="77777777" w:rsidR="00293D51" w:rsidRPr="00293D51" w:rsidRDefault="00293D51" w:rsidP="00293D51">
      <w:pPr>
        <w:pStyle w:val="DefaultText"/>
        <w:jc w:val="center"/>
        <w:rPr>
          <w:rFonts w:ascii="Arial" w:hAnsi="Arial" w:cs="Arial"/>
          <w:sz w:val="28"/>
          <w:szCs w:val="28"/>
        </w:rPr>
      </w:pPr>
    </w:p>
    <w:p w14:paraId="7079B2CA" w14:textId="77777777" w:rsidR="00452291" w:rsidRPr="00293D51" w:rsidRDefault="00452291" w:rsidP="00293D51">
      <w:pPr>
        <w:pStyle w:val="DefaultText"/>
        <w:jc w:val="center"/>
        <w:rPr>
          <w:rFonts w:ascii="Arial" w:hAnsi="Arial" w:cs="Arial"/>
          <w:sz w:val="28"/>
          <w:szCs w:val="28"/>
        </w:rPr>
      </w:pPr>
    </w:p>
    <w:p w14:paraId="07CCED31" w14:textId="77777777" w:rsidR="00452291" w:rsidRPr="00293D51" w:rsidRDefault="00452291" w:rsidP="00293D51">
      <w:pPr>
        <w:pStyle w:val="DefaultText"/>
        <w:jc w:val="center"/>
        <w:rPr>
          <w:rFonts w:ascii="Arial" w:hAnsi="Arial" w:cs="Arial"/>
          <w:sz w:val="28"/>
          <w:szCs w:val="28"/>
        </w:rPr>
      </w:pPr>
    </w:p>
    <w:p w14:paraId="5BB42360" w14:textId="77777777" w:rsidR="00164155" w:rsidRPr="007709E1" w:rsidRDefault="00293D51" w:rsidP="00452291">
      <w:pPr>
        <w:ind w:right="540"/>
        <w:jc w:val="center"/>
        <w:rPr>
          <w:rFonts w:ascii="Arial" w:hAnsi="Arial" w:cs="Arial"/>
          <w:b/>
          <w:sz w:val="52"/>
          <w:szCs w:val="52"/>
        </w:rPr>
      </w:pPr>
      <w:r w:rsidRPr="007709E1">
        <w:rPr>
          <w:rFonts w:ascii="Arial" w:hAnsi="Arial" w:cs="Arial"/>
          <w:b/>
          <w:sz w:val="52"/>
          <w:szCs w:val="52"/>
        </w:rPr>
        <w:t>Business Continuity Plan</w:t>
      </w:r>
    </w:p>
    <w:p w14:paraId="28BE0B05" w14:textId="77777777" w:rsidR="0044003E" w:rsidRPr="00293D51" w:rsidRDefault="0044003E" w:rsidP="00293D51">
      <w:pPr>
        <w:pStyle w:val="DefaultText"/>
        <w:jc w:val="center"/>
        <w:rPr>
          <w:rFonts w:ascii="Arial" w:hAnsi="Arial" w:cs="Arial"/>
          <w:sz w:val="28"/>
          <w:szCs w:val="28"/>
        </w:rPr>
      </w:pPr>
    </w:p>
    <w:p w14:paraId="1DB97CEF" w14:textId="77777777" w:rsidR="002E63A0" w:rsidRPr="00293D51" w:rsidRDefault="002E63A0" w:rsidP="00293D51">
      <w:pPr>
        <w:pStyle w:val="DefaultText"/>
        <w:jc w:val="center"/>
        <w:rPr>
          <w:rFonts w:ascii="Arial" w:hAnsi="Arial" w:cs="Arial"/>
          <w:sz w:val="28"/>
          <w:szCs w:val="28"/>
        </w:rPr>
      </w:pPr>
    </w:p>
    <w:p w14:paraId="6FFAA68D" w14:textId="2084A8B2" w:rsidR="002E63A0" w:rsidRDefault="00293D51" w:rsidP="00164155">
      <w:pPr>
        <w:jc w:val="center"/>
        <w:rPr>
          <w:rFonts w:ascii="Arial" w:hAnsi="Arial" w:cs="Arial"/>
          <w:bCs/>
          <w:sz w:val="28"/>
          <w:szCs w:val="28"/>
        </w:rPr>
      </w:pPr>
      <w:r>
        <w:rPr>
          <w:rFonts w:ascii="Arial" w:hAnsi="Arial" w:cs="Arial"/>
          <w:bCs/>
          <w:sz w:val="28"/>
          <w:szCs w:val="28"/>
        </w:rPr>
        <w:t xml:space="preserve">Version </w:t>
      </w:r>
      <w:r w:rsidR="00D0637F">
        <w:rPr>
          <w:rFonts w:ascii="Arial" w:hAnsi="Arial" w:cs="Arial"/>
          <w:bCs/>
          <w:sz w:val="28"/>
          <w:szCs w:val="28"/>
        </w:rPr>
        <w:t>XX</w:t>
      </w:r>
    </w:p>
    <w:p w14:paraId="7DD4653B" w14:textId="77777777" w:rsidR="002E63A0" w:rsidRPr="00293D51" w:rsidRDefault="002E63A0" w:rsidP="00293D51">
      <w:pPr>
        <w:pStyle w:val="DefaultText"/>
        <w:jc w:val="center"/>
        <w:rPr>
          <w:rFonts w:ascii="Arial" w:hAnsi="Arial" w:cs="Arial"/>
          <w:sz w:val="28"/>
          <w:szCs w:val="28"/>
        </w:rPr>
      </w:pPr>
    </w:p>
    <w:p w14:paraId="583C8BEE" w14:textId="77777777" w:rsidR="002E63A0" w:rsidRPr="00293D51" w:rsidRDefault="002E63A0" w:rsidP="00293D51">
      <w:pPr>
        <w:pStyle w:val="DefaultText"/>
        <w:jc w:val="center"/>
        <w:rPr>
          <w:rFonts w:ascii="Arial" w:hAnsi="Arial" w:cs="Arial"/>
          <w:sz w:val="28"/>
          <w:szCs w:val="28"/>
        </w:rPr>
      </w:pPr>
    </w:p>
    <w:p w14:paraId="25D12146" w14:textId="0D0D7950" w:rsidR="00535001" w:rsidRPr="00452291" w:rsidRDefault="00D0637F" w:rsidP="00452291">
      <w:pPr>
        <w:jc w:val="center"/>
        <w:rPr>
          <w:rFonts w:ascii="Arial" w:hAnsi="Arial" w:cs="Arial"/>
          <w:bCs/>
          <w:sz w:val="40"/>
          <w:szCs w:val="40"/>
        </w:rPr>
      </w:pPr>
      <w:r>
        <w:rPr>
          <w:rFonts w:ascii="Arial" w:hAnsi="Arial" w:cs="Arial"/>
          <w:bCs/>
          <w:sz w:val="28"/>
          <w:szCs w:val="28"/>
        </w:rPr>
        <w:t>Date</w:t>
      </w:r>
    </w:p>
    <w:p w14:paraId="45C66070" w14:textId="44891735" w:rsidR="00A32104" w:rsidRPr="00AA439E" w:rsidRDefault="002E63A0" w:rsidP="00F03B0F">
      <w:pPr>
        <w:pStyle w:val="Arial"/>
        <w:spacing w:after="240"/>
        <w:rPr>
          <w:rFonts w:cs="Arial"/>
          <w:szCs w:val="36"/>
        </w:rPr>
      </w:pPr>
      <w:bookmarkStart w:id="0" w:name="_Toc121554372"/>
      <w:bookmarkStart w:id="1" w:name="_Toc121646737"/>
      <w:bookmarkStart w:id="2" w:name="_Toc121730121"/>
      <w:bookmarkStart w:id="3" w:name="_Toc122146102"/>
      <w:bookmarkStart w:id="4" w:name="_Toc122157579"/>
      <w:bookmarkStart w:id="5" w:name="_Toc122161618"/>
      <w:bookmarkStart w:id="6" w:name="_Toc122161679"/>
      <w:bookmarkStart w:id="7" w:name="_Toc122320147"/>
      <w:bookmarkStart w:id="8" w:name="_Toc122320800"/>
      <w:bookmarkStart w:id="9" w:name="_Toc122322595"/>
      <w:bookmarkStart w:id="10" w:name="_Toc122325462"/>
      <w:bookmarkStart w:id="11" w:name="_Toc122335315"/>
      <w:bookmarkStart w:id="12" w:name="_Toc122335498"/>
      <w:bookmarkStart w:id="13" w:name="_Toc122335559"/>
      <w:bookmarkStart w:id="14" w:name="_Toc122917159"/>
      <w:bookmarkStart w:id="15" w:name="_Toc123017154"/>
      <w:bookmarkStart w:id="16" w:name="_Toc123027107"/>
      <w:bookmarkStart w:id="17" w:name="_Toc123027170"/>
      <w:bookmarkStart w:id="18" w:name="_Toc124237783"/>
      <w:bookmarkStart w:id="19" w:name="_Toc26610031"/>
      <w:bookmarkStart w:id="20" w:name="_Toc29362281"/>
      <w:r w:rsidRPr="00F03B0F">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A82114" w:rsidRPr="00AA439E">
        <w:rPr>
          <w:rFonts w:cs="Arial"/>
          <w:sz w:val="24"/>
          <w:szCs w:val="28"/>
        </w:rPr>
        <w:lastRenderedPageBreak/>
        <w:t xml:space="preserve"> </w:t>
      </w:r>
      <w:bookmarkStart w:id="21" w:name="_Toc526515069"/>
      <w:r w:rsidR="001E7C37" w:rsidRPr="00AA439E">
        <w:rPr>
          <w:rFonts w:cs="Arial"/>
          <w:szCs w:val="36"/>
        </w:rPr>
        <w:t>Section I: Introduction</w:t>
      </w:r>
      <w:bookmarkEnd w:id="19"/>
      <w:bookmarkEnd w:id="20"/>
      <w:bookmarkEnd w:id="21"/>
    </w:p>
    <w:p w14:paraId="666E7F14" w14:textId="77777777" w:rsidR="00161DBB" w:rsidRPr="00AA439E" w:rsidRDefault="00161DBB" w:rsidP="00161DBB">
      <w:pPr>
        <w:rPr>
          <w:rFonts w:ascii="Arial" w:hAnsi="Arial" w:cs="Arial"/>
        </w:rPr>
      </w:pPr>
    </w:p>
    <w:p w14:paraId="380E0CAA"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2" w:name="_Toc23761106"/>
      <w:bookmarkStart w:id="23" w:name="_Toc526515070"/>
      <w:r w:rsidRPr="00AA439E">
        <w:rPr>
          <w:rFonts w:ascii="Arial" w:hAnsi="Arial" w:cs="Arial"/>
          <w:sz w:val="22"/>
        </w:rPr>
        <w:t>How to Use This Plan</w:t>
      </w:r>
      <w:bookmarkEnd w:id="22"/>
      <w:bookmarkEnd w:id="23"/>
    </w:p>
    <w:p w14:paraId="0E08ACE7" w14:textId="424AD4EB" w:rsidR="008C4C34" w:rsidRPr="00AA439E" w:rsidRDefault="00A32104" w:rsidP="008C4C3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008C4C34" w:rsidRPr="00AA439E">
        <w:rPr>
          <w:rFonts w:ascii="Arial" w:hAnsi="Arial" w:cs="Arial"/>
          <w:color w:val="auto"/>
          <w:sz w:val="22"/>
        </w:rPr>
        <w:t xml:space="preserve">In the event of a disaster which interferes with </w:t>
      </w:r>
      <w:r w:rsidR="00D0637F">
        <w:rPr>
          <w:rFonts w:ascii="Arial" w:hAnsi="Arial" w:cs="Arial"/>
          <w:b/>
          <w:color w:val="FF0000"/>
          <w:sz w:val="22"/>
        </w:rPr>
        <w:t>Company Name</w:t>
      </w:r>
      <w:r w:rsidR="008C4C34" w:rsidRPr="00D0637F">
        <w:rPr>
          <w:rFonts w:ascii="Arial" w:hAnsi="Arial" w:cs="Arial"/>
          <w:color w:val="FF0000"/>
          <w:sz w:val="22"/>
        </w:rPr>
        <w:t xml:space="preserve"> </w:t>
      </w:r>
      <w:r w:rsidR="008C4C34" w:rsidRPr="00AA439E">
        <w:rPr>
          <w:rFonts w:ascii="Arial" w:hAnsi="Arial" w:cs="Arial"/>
          <w:color w:val="auto"/>
          <w:sz w:val="22"/>
        </w:rPr>
        <w:t>ability to conduct business from one of its offices, this plan is to be used by the responsible individuals to coordinate the business recovery of their respective areas and/or departments.  The plan is designed to contain, or provide reference to, all of the information that might be needed at the time of a business recovery.</w:t>
      </w:r>
    </w:p>
    <w:p w14:paraId="7DDDD6E8" w14:textId="15150EF3" w:rsidR="008C4C34" w:rsidRPr="00AA439E" w:rsidRDefault="008C4C34" w:rsidP="008C4C3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This plan is not intended to cover the operations of </w:t>
      </w:r>
      <w:r w:rsidR="00D0637F">
        <w:rPr>
          <w:rFonts w:ascii="Arial" w:hAnsi="Arial" w:cs="Arial"/>
          <w:b/>
          <w:color w:val="FF0000"/>
          <w:sz w:val="22"/>
        </w:rPr>
        <w:t>Company Name</w:t>
      </w:r>
      <w:r w:rsidRPr="00AA439E">
        <w:rPr>
          <w:rFonts w:ascii="Arial" w:hAnsi="Arial" w:cs="Arial"/>
          <w:color w:val="auto"/>
          <w:sz w:val="22"/>
        </w:rPr>
        <w:t xml:space="preserve"> separately structured Emergency Response Team.</w:t>
      </w:r>
    </w:p>
    <w:p w14:paraId="74C35217" w14:textId="224A3708" w:rsidR="00A32104" w:rsidRPr="00DC033E" w:rsidRDefault="008C4C34" w:rsidP="00DC033E">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r>
      <w:r w:rsidRPr="00AA439E">
        <w:rPr>
          <w:rFonts w:ascii="Arial" w:hAnsi="Arial" w:cs="Arial"/>
          <w:b/>
          <w:color w:val="auto"/>
          <w:sz w:val="22"/>
        </w:rPr>
        <w:t xml:space="preserve">Index of </w:t>
      </w:r>
      <w:r w:rsidR="007E3E7C">
        <w:rPr>
          <w:rFonts w:ascii="Arial" w:hAnsi="Arial" w:cs="Arial"/>
          <w:b/>
          <w:color w:val="auto"/>
          <w:sz w:val="22"/>
        </w:rPr>
        <w:t>Acronyms</w:t>
      </w:r>
      <w:r w:rsidRPr="00AA439E">
        <w:rPr>
          <w:rFonts w:ascii="Arial" w:hAnsi="Arial" w:cs="Arial"/>
          <w:b/>
          <w:color w:val="auto"/>
          <w:sz w:val="22"/>
        </w:rPr>
        <w:t>:</w:t>
      </w:r>
      <w:r w:rsidRPr="00AA439E">
        <w:rPr>
          <w:rFonts w:ascii="Arial" w:hAnsi="Arial" w:cs="Arial"/>
          <w:color w:val="auto"/>
          <w:sz w:val="22"/>
        </w:rPr>
        <w:t xml:space="preserve"> (EMT) Emergency Management Team</w:t>
      </w:r>
      <w:r w:rsidR="005F1816">
        <w:rPr>
          <w:rFonts w:ascii="Arial" w:hAnsi="Arial" w:cs="Arial"/>
          <w:color w:val="auto"/>
          <w:sz w:val="22"/>
        </w:rPr>
        <w:t xml:space="preserve"> – </w:t>
      </w:r>
      <w:r w:rsidRPr="00AA439E">
        <w:rPr>
          <w:rFonts w:ascii="Arial" w:hAnsi="Arial" w:cs="Arial"/>
          <w:color w:val="auto"/>
          <w:sz w:val="22"/>
        </w:rPr>
        <w:t>(ERT) Emergency Response Team – (BCP) Business Continuity Plan</w:t>
      </w:r>
      <w:r w:rsidR="00C92BA3">
        <w:rPr>
          <w:rFonts w:ascii="Arial" w:hAnsi="Arial" w:cs="Arial"/>
          <w:color w:val="auto"/>
          <w:sz w:val="22"/>
        </w:rPr>
        <w:t xml:space="preserve"> – (</w:t>
      </w:r>
      <w:r w:rsidR="00C92BA3" w:rsidRPr="00AA439E">
        <w:rPr>
          <w:rFonts w:ascii="Arial" w:hAnsi="Arial" w:cs="Arial"/>
          <w:color w:val="auto"/>
          <w:sz w:val="22"/>
        </w:rPr>
        <w:t>IT</w:t>
      </w:r>
      <w:r w:rsidR="00C92BA3">
        <w:rPr>
          <w:rFonts w:ascii="Arial" w:hAnsi="Arial" w:cs="Arial"/>
          <w:color w:val="auto"/>
          <w:sz w:val="22"/>
        </w:rPr>
        <w:t>) Information Technology</w:t>
      </w:r>
    </w:p>
    <w:p w14:paraId="04313DE9" w14:textId="77777777" w:rsidR="002C2DAF" w:rsidRPr="00AA439E" w:rsidRDefault="002C2DAF">
      <w:pPr>
        <w:pStyle w:val="BodyText"/>
        <w:tabs>
          <w:tab w:val="left" w:pos="720"/>
          <w:tab w:val="left" w:pos="1440"/>
          <w:tab w:val="left" w:pos="2160"/>
          <w:tab w:val="left" w:pos="2880"/>
          <w:tab w:val="left" w:pos="3600"/>
        </w:tabs>
        <w:ind w:left="720" w:hanging="720"/>
        <w:jc w:val="both"/>
        <w:rPr>
          <w:rFonts w:ascii="Arial" w:hAnsi="Arial" w:cs="Arial"/>
          <w:color w:val="auto"/>
          <w:sz w:val="24"/>
        </w:rPr>
      </w:pPr>
    </w:p>
    <w:p w14:paraId="7020C95E"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4" w:name="_Toc526515071"/>
      <w:r w:rsidRPr="00AA439E">
        <w:rPr>
          <w:rFonts w:ascii="Arial" w:hAnsi="Arial" w:cs="Arial"/>
          <w:sz w:val="22"/>
        </w:rPr>
        <w:t>Objectives</w:t>
      </w:r>
      <w:bookmarkEnd w:id="24"/>
    </w:p>
    <w:p w14:paraId="34D9FE0E" w14:textId="77777777" w:rsidR="00A32104" w:rsidRPr="00AA439E" w:rsidRDefault="005B3F0A">
      <w:pPr>
        <w:pStyle w:val="BodyText"/>
        <w:tabs>
          <w:tab w:val="left" w:pos="720"/>
          <w:tab w:val="left" w:pos="1440"/>
          <w:tab w:val="left" w:pos="2160"/>
          <w:tab w:val="left" w:pos="2880"/>
          <w:tab w:val="left" w:pos="3600"/>
        </w:tabs>
        <w:ind w:left="720"/>
        <w:jc w:val="both"/>
        <w:rPr>
          <w:rFonts w:ascii="Arial" w:hAnsi="Arial" w:cs="Arial"/>
          <w:color w:val="auto"/>
          <w:sz w:val="22"/>
        </w:rPr>
      </w:pPr>
      <w:r w:rsidRPr="00AA439E">
        <w:rPr>
          <w:rFonts w:ascii="Arial" w:hAnsi="Arial" w:cs="Arial"/>
          <w:color w:val="auto"/>
          <w:sz w:val="22"/>
        </w:rPr>
        <w:t>The objective of the</w:t>
      </w:r>
      <w:r w:rsidR="00D56CF5" w:rsidRPr="00AA439E">
        <w:rPr>
          <w:rFonts w:ascii="Arial" w:hAnsi="Arial" w:cs="Arial"/>
          <w:color w:val="auto"/>
          <w:sz w:val="22"/>
        </w:rPr>
        <w:t xml:space="preserve"> </w:t>
      </w:r>
      <w:r w:rsidR="00A32104" w:rsidRPr="00AA439E">
        <w:rPr>
          <w:rFonts w:ascii="Arial" w:hAnsi="Arial" w:cs="Arial"/>
          <w:color w:val="auto"/>
          <w:sz w:val="22"/>
        </w:rPr>
        <w:t xml:space="preserve">Business Continuity Plan is to </w:t>
      </w:r>
      <w:r w:rsidRPr="00AA439E">
        <w:rPr>
          <w:rFonts w:ascii="Arial" w:hAnsi="Arial" w:cs="Arial"/>
          <w:color w:val="auto"/>
          <w:sz w:val="22"/>
        </w:rPr>
        <w:t xml:space="preserve">coordinate recovery of critical business functions in managing and supporting the business recovery in the event of </w:t>
      </w:r>
      <w:r w:rsidR="00A32104" w:rsidRPr="00AA439E">
        <w:rPr>
          <w:rFonts w:ascii="Arial" w:hAnsi="Arial" w:cs="Arial"/>
          <w:color w:val="auto"/>
          <w:sz w:val="22"/>
        </w:rPr>
        <w:t>a facilities (office building) disruption or disaster.  This can include short or long-term disasters or other disruptions, such as fires, floods, earthquakes, explosions, terrorism, tornadoes, extended power interruptions, hazardous chemical spills, and other natural or man-made disasters.</w:t>
      </w:r>
    </w:p>
    <w:p w14:paraId="29F42FEF" w14:textId="77777777"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color w:val="auto"/>
          <w:sz w:val="22"/>
        </w:rPr>
        <w:tab/>
      </w:r>
      <w:r w:rsidRPr="00AA439E">
        <w:rPr>
          <w:rFonts w:ascii="Arial" w:hAnsi="Arial" w:cs="Arial"/>
          <w:b/>
          <w:color w:val="auto"/>
          <w:sz w:val="22"/>
        </w:rPr>
        <w:t>A disaster is defined as any event that renders a business facility inoperable or unusable so that it interferes with the organization’s ability to deliver essential business services.</w:t>
      </w:r>
    </w:p>
    <w:p w14:paraId="17DFBD4B" w14:textId="77777777" w:rsidR="00831570" w:rsidRPr="00AA439E" w:rsidRDefault="00A32104">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r>
    </w:p>
    <w:p w14:paraId="7D6D9513" w14:textId="77777777" w:rsidR="00831570" w:rsidRPr="00AA439E" w:rsidRDefault="0083157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p>
    <w:p w14:paraId="6FFCE7E5" w14:textId="77777777" w:rsidR="00A32104" w:rsidRPr="00AA439E" w:rsidRDefault="0083157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r>
      <w:r w:rsidR="00A32104" w:rsidRPr="00AA439E">
        <w:rPr>
          <w:rFonts w:ascii="Arial" w:hAnsi="Arial" w:cs="Arial"/>
          <w:b/>
          <w:color w:val="auto"/>
          <w:sz w:val="22"/>
        </w:rPr>
        <w:t>The priorities in a disaster situation are to:</w:t>
      </w:r>
    </w:p>
    <w:p w14:paraId="54592EE8" w14:textId="77777777"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Ensure the safety of employees and visitors in the office buildings</w:t>
      </w:r>
      <w:r w:rsidR="00280997" w:rsidRPr="00AA439E">
        <w:rPr>
          <w:rFonts w:ascii="Arial" w:hAnsi="Arial" w:cs="Arial"/>
          <w:color w:val="auto"/>
          <w:sz w:val="22"/>
        </w:rPr>
        <w:t xml:space="preserve">. (Responsibility of the </w:t>
      </w:r>
      <w:r w:rsidR="00E838A4" w:rsidRPr="00AA439E">
        <w:rPr>
          <w:rFonts w:ascii="Arial" w:hAnsi="Arial" w:cs="Arial"/>
          <w:color w:val="auto"/>
          <w:sz w:val="22"/>
        </w:rPr>
        <w:t>ERT</w:t>
      </w:r>
      <w:r w:rsidR="004D2954" w:rsidRPr="00AA439E">
        <w:rPr>
          <w:rFonts w:ascii="Arial" w:hAnsi="Arial" w:cs="Arial"/>
          <w:color w:val="auto"/>
          <w:sz w:val="22"/>
        </w:rPr>
        <w:t>)</w:t>
      </w:r>
    </w:p>
    <w:p w14:paraId="7C6957B7" w14:textId="77777777"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Mitigate threats or limit the damage that threats can cause</w:t>
      </w:r>
      <w:r w:rsidR="004D2954" w:rsidRPr="00AA439E">
        <w:rPr>
          <w:rFonts w:ascii="Arial" w:hAnsi="Arial" w:cs="Arial"/>
          <w:color w:val="auto"/>
          <w:sz w:val="22"/>
        </w:rPr>
        <w:t xml:space="preserve">. (Responsibility of the </w:t>
      </w:r>
      <w:r w:rsidR="00E838A4" w:rsidRPr="00AA439E">
        <w:rPr>
          <w:rFonts w:ascii="Arial" w:hAnsi="Arial" w:cs="Arial"/>
          <w:color w:val="auto"/>
          <w:sz w:val="22"/>
        </w:rPr>
        <w:t>ERT</w:t>
      </w:r>
      <w:r w:rsidR="004D2954" w:rsidRPr="00AA439E">
        <w:rPr>
          <w:rFonts w:ascii="Arial" w:hAnsi="Arial" w:cs="Arial"/>
          <w:color w:val="auto"/>
          <w:sz w:val="22"/>
        </w:rPr>
        <w:t>)</w:t>
      </w:r>
    </w:p>
    <w:p w14:paraId="7056F4B9" w14:textId="77777777"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Have advanced preparations to ensure that critical business functions can continue</w:t>
      </w:r>
      <w:r w:rsidR="007A47AF" w:rsidRPr="00AA439E">
        <w:rPr>
          <w:rFonts w:ascii="Arial" w:hAnsi="Arial" w:cs="Arial"/>
          <w:color w:val="auto"/>
          <w:sz w:val="22"/>
        </w:rPr>
        <w:t>.</w:t>
      </w:r>
    </w:p>
    <w:p w14:paraId="52F7571D" w14:textId="77777777" w:rsidR="00A32104" w:rsidRPr="00AA439E" w:rsidRDefault="00A32104">
      <w:pPr>
        <w:pStyle w:val="BodyText"/>
        <w:numPr>
          <w:ilvl w:val="0"/>
          <w:numId w:val="2"/>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Have documented plans and procedures to ensure the quick, effective execution of recovery strategies for critical business functions.</w:t>
      </w:r>
    </w:p>
    <w:p w14:paraId="29428A5F" w14:textId="77777777" w:rsidR="00161DBB" w:rsidRPr="00AA439E" w:rsidRDefault="00161DBB">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14:paraId="78C32FA8"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5" w:name="_Toc526515072"/>
      <w:r w:rsidRPr="00AA439E">
        <w:rPr>
          <w:rFonts w:ascii="Arial" w:hAnsi="Arial" w:cs="Arial"/>
          <w:sz w:val="22"/>
        </w:rPr>
        <w:lastRenderedPageBreak/>
        <w:t>Scope</w:t>
      </w:r>
      <w:bookmarkEnd w:id="25"/>
    </w:p>
    <w:p w14:paraId="7308355E" w14:textId="00531236"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The</w:t>
      </w:r>
      <w:r w:rsidR="006D4829" w:rsidRPr="00AA439E">
        <w:rPr>
          <w:rFonts w:ascii="Arial" w:hAnsi="Arial" w:cs="Arial"/>
          <w:color w:val="auto"/>
          <w:sz w:val="22"/>
        </w:rPr>
        <w:t xml:space="preserve"> </w:t>
      </w:r>
      <w:r w:rsidRPr="00AA439E">
        <w:rPr>
          <w:rFonts w:ascii="Arial" w:hAnsi="Arial" w:cs="Arial"/>
          <w:color w:val="auto"/>
          <w:sz w:val="22"/>
        </w:rPr>
        <w:t xml:space="preserve">Business Continuity Plan is limited in scope to recovery </w:t>
      </w:r>
      <w:r w:rsidR="00982F88" w:rsidRPr="00AA439E">
        <w:rPr>
          <w:rFonts w:ascii="Arial" w:hAnsi="Arial" w:cs="Arial"/>
          <w:color w:val="auto"/>
          <w:sz w:val="22"/>
        </w:rPr>
        <w:t xml:space="preserve">and business continuance </w:t>
      </w:r>
      <w:r w:rsidRPr="00AA439E">
        <w:rPr>
          <w:rFonts w:ascii="Arial" w:hAnsi="Arial" w:cs="Arial"/>
          <w:color w:val="auto"/>
          <w:sz w:val="22"/>
        </w:rPr>
        <w:t xml:space="preserve">from a serious disruption in activities due to non-availability of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AA439E">
        <w:rPr>
          <w:rFonts w:ascii="Arial" w:hAnsi="Arial" w:cs="Arial"/>
          <w:color w:val="auto"/>
          <w:sz w:val="22"/>
        </w:rPr>
        <w:t xml:space="preserve">facilities.  </w:t>
      </w:r>
      <w:r w:rsidR="005231F0">
        <w:rPr>
          <w:rFonts w:ascii="Arial" w:hAnsi="Arial" w:cs="Arial"/>
          <w:color w:val="auto"/>
          <w:sz w:val="22"/>
        </w:rPr>
        <w:t>Unless otherwise modified, this plan does not address temporary interruptions of duration less than the time frames determined to be critical to business operations.</w:t>
      </w:r>
    </w:p>
    <w:p w14:paraId="1CF44260" w14:textId="4F503EF9"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u w:val="single"/>
        </w:rPr>
      </w:pPr>
      <w:r w:rsidRPr="00AA439E">
        <w:rPr>
          <w:rFonts w:ascii="Arial" w:hAnsi="Arial" w:cs="Arial"/>
          <w:color w:val="auto"/>
          <w:sz w:val="22"/>
        </w:rPr>
        <w:tab/>
        <w:t xml:space="preserve">The scope of this plan is focused on localized disasters such as fires, floods, and other localized natural or man-made disasters. </w:t>
      </w:r>
      <w:r w:rsidRPr="00AA439E">
        <w:rPr>
          <w:rFonts w:ascii="Arial" w:hAnsi="Arial" w:cs="Arial"/>
          <w:color w:val="auto"/>
          <w:sz w:val="22"/>
          <w:u w:val="single"/>
        </w:rPr>
        <w:t>This plan is not intended to cover major regional or national disasters such as regional earthquakes, war, or nuclear holocaust</w:t>
      </w:r>
      <w:r w:rsidR="00C75BCE" w:rsidRPr="00AA439E">
        <w:rPr>
          <w:rFonts w:ascii="Arial" w:hAnsi="Arial" w:cs="Arial"/>
          <w:color w:val="auto"/>
          <w:sz w:val="22"/>
          <w:u w:val="single"/>
        </w:rPr>
        <w:t xml:space="preserve">.  </w:t>
      </w:r>
      <w:r w:rsidR="004D2954" w:rsidRPr="00AA439E">
        <w:rPr>
          <w:rFonts w:ascii="Arial" w:hAnsi="Arial" w:cs="Arial"/>
          <w:color w:val="auto"/>
          <w:sz w:val="22"/>
          <w:u w:val="single"/>
        </w:rPr>
        <w:t xml:space="preserve">However, it can provide some guidance in the event of such a </w:t>
      </w:r>
      <w:r w:rsidR="00BE5C71" w:rsidRPr="00AA439E">
        <w:rPr>
          <w:rFonts w:ascii="Arial" w:hAnsi="Arial" w:cs="Arial"/>
          <w:color w:val="auto"/>
          <w:sz w:val="22"/>
          <w:u w:val="single"/>
        </w:rPr>
        <w:t>large-scale</w:t>
      </w:r>
      <w:r w:rsidR="004D2954" w:rsidRPr="00AA439E">
        <w:rPr>
          <w:rFonts w:ascii="Arial" w:hAnsi="Arial" w:cs="Arial"/>
          <w:color w:val="auto"/>
          <w:sz w:val="22"/>
          <w:u w:val="single"/>
        </w:rPr>
        <w:t xml:space="preserve"> disaster.</w:t>
      </w:r>
    </w:p>
    <w:p w14:paraId="61A30DA7" w14:textId="77777777" w:rsidR="00161DBB" w:rsidRPr="00AA439E" w:rsidRDefault="00161DBB">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14:paraId="474FA306"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6" w:name="_Toc526515073"/>
      <w:r w:rsidRPr="00AA439E">
        <w:rPr>
          <w:rFonts w:ascii="Arial" w:hAnsi="Arial" w:cs="Arial"/>
          <w:sz w:val="22"/>
        </w:rPr>
        <w:t>Assumptions</w:t>
      </w:r>
      <w:bookmarkEnd w:id="26"/>
    </w:p>
    <w:p w14:paraId="552DF179" w14:textId="77777777"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The viability of this Business Continuity Plan is base</w:t>
      </w:r>
      <w:r w:rsidR="00A3285C">
        <w:rPr>
          <w:rFonts w:ascii="Arial" w:hAnsi="Arial" w:cs="Arial"/>
          <w:color w:val="auto"/>
          <w:sz w:val="22"/>
        </w:rPr>
        <w:t>d on the following assumptions:</w:t>
      </w:r>
    </w:p>
    <w:p w14:paraId="5E95960F" w14:textId="77777777" w:rsidR="00A32104" w:rsidRPr="00021290"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021290">
        <w:rPr>
          <w:rFonts w:ascii="Arial" w:hAnsi="Arial" w:cs="Arial"/>
          <w:color w:val="auto"/>
          <w:sz w:val="22"/>
        </w:rPr>
        <w:t xml:space="preserve">That a viable and tested </w:t>
      </w:r>
      <w:r w:rsidR="001D01A1" w:rsidRPr="00021290">
        <w:rPr>
          <w:rFonts w:ascii="Arial" w:hAnsi="Arial" w:cs="Arial"/>
          <w:color w:val="auto"/>
          <w:sz w:val="22"/>
        </w:rPr>
        <w:t>IT</w:t>
      </w:r>
      <w:r w:rsidR="00E2116C" w:rsidRPr="00021290">
        <w:rPr>
          <w:rFonts w:ascii="Arial" w:hAnsi="Arial" w:cs="Arial"/>
          <w:color w:val="auto"/>
          <w:sz w:val="22"/>
        </w:rPr>
        <w:t xml:space="preserve"> </w:t>
      </w:r>
      <w:r w:rsidRPr="00021290">
        <w:rPr>
          <w:rFonts w:ascii="Arial" w:hAnsi="Arial" w:cs="Arial"/>
          <w:color w:val="auto"/>
          <w:sz w:val="22"/>
        </w:rPr>
        <w:t xml:space="preserve">Recovery Plan exists and will be put into operation to restore data center service at a backup site within </w:t>
      </w:r>
      <w:r w:rsidR="005606D1" w:rsidRPr="00021290">
        <w:rPr>
          <w:rFonts w:ascii="Arial" w:hAnsi="Arial" w:cs="Arial"/>
          <w:color w:val="auto"/>
          <w:sz w:val="22"/>
        </w:rPr>
        <w:t>five to seven days</w:t>
      </w:r>
      <w:r w:rsidR="00B80B48" w:rsidRPr="00021290">
        <w:rPr>
          <w:rFonts w:ascii="Arial" w:hAnsi="Arial" w:cs="Arial"/>
          <w:color w:val="auto"/>
          <w:sz w:val="22"/>
        </w:rPr>
        <w:t>.</w:t>
      </w:r>
    </w:p>
    <w:p w14:paraId="2BAA94E4" w14:textId="44A7DB21" w:rsidR="00A32104" w:rsidRPr="00021290"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021290">
        <w:rPr>
          <w:rFonts w:ascii="Arial" w:hAnsi="Arial" w:cs="Arial"/>
          <w:color w:val="auto"/>
          <w:sz w:val="22"/>
        </w:rPr>
        <w:t xml:space="preserve">That the </w:t>
      </w:r>
      <w:r w:rsidR="00C819EC" w:rsidRPr="00021290">
        <w:rPr>
          <w:rFonts w:ascii="Arial" w:hAnsi="Arial" w:cs="Arial"/>
          <w:color w:val="auto"/>
          <w:sz w:val="22"/>
        </w:rPr>
        <w:t>Organization</w:t>
      </w:r>
      <w:r w:rsidRPr="00021290">
        <w:rPr>
          <w:rFonts w:ascii="Arial" w:hAnsi="Arial" w:cs="Arial"/>
          <w:color w:val="auto"/>
          <w:sz w:val="22"/>
        </w:rPr>
        <w:t xml:space="preserve">’s management has identified </w:t>
      </w:r>
      <w:r w:rsidR="00BE5C71" w:rsidRPr="00021290">
        <w:rPr>
          <w:rFonts w:ascii="Arial" w:hAnsi="Arial" w:cs="Arial"/>
          <w:color w:val="auto"/>
          <w:sz w:val="22"/>
        </w:rPr>
        <w:t>internet-based</w:t>
      </w:r>
      <w:r w:rsidR="00940D65" w:rsidRPr="00021290">
        <w:rPr>
          <w:rFonts w:ascii="Arial" w:hAnsi="Arial" w:cs="Arial"/>
          <w:color w:val="auto"/>
          <w:sz w:val="22"/>
        </w:rPr>
        <w:t xml:space="preserve"> communication </w:t>
      </w:r>
      <w:r w:rsidR="00BE5C71" w:rsidRPr="00021290">
        <w:rPr>
          <w:rFonts w:ascii="Arial" w:hAnsi="Arial" w:cs="Arial"/>
          <w:color w:val="auto"/>
          <w:sz w:val="22"/>
        </w:rPr>
        <w:t xml:space="preserve">systems </w:t>
      </w:r>
      <w:r w:rsidR="00B00596">
        <w:rPr>
          <w:rFonts w:ascii="Arial" w:hAnsi="Arial" w:cs="Arial"/>
          <w:color w:val="auto"/>
          <w:sz w:val="22"/>
        </w:rPr>
        <w:t>to allow for personne</w:t>
      </w:r>
      <w:r w:rsidR="00940D65" w:rsidRPr="00021290">
        <w:rPr>
          <w:rFonts w:ascii="Arial" w:hAnsi="Arial" w:cs="Arial"/>
          <w:color w:val="auto"/>
          <w:sz w:val="22"/>
        </w:rPr>
        <w:t>l to communicat</w:t>
      </w:r>
      <w:r w:rsidR="004A0F93">
        <w:rPr>
          <w:rFonts w:ascii="Arial" w:hAnsi="Arial" w:cs="Arial"/>
          <w:color w:val="auto"/>
          <w:sz w:val="22"/>
        </w:rPr>
        <w:t>e</w:t>
      </w:r>
      <w:r w:rsidR="00940D65" w:rsidRPr="00021290">
        <w:rPr>
          <w:rFonts w:ascii="Arial" w:hAnsi="Arial" w:cs="Arial"/>
          <w:color w:val="auto"/>
          <w:sz w:val="22"/>
        </w:rPr>
        <w:t xml:space="preserve"> effectively.</w:t>
      </w:r>
    </w:p>
    <w:p w14:paraId="4A1EC7B1" w14:textId="77777777" w:rsidR="00A32104" w:rsidRPr="00AA439E" w:rsidRDefault="00A32104">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That this plan has been properly maintained and updated as required.</w:t>
      </w:r>
    </w:p>
    <w:p w14:paraId="19DFBB7A" w14:textId="45365687" w:rsidR="00A32104" w:rsidRDefault="00E740AF">
      <w:pPr>
        <w:pStyle w:val="BodyText"/>
        <w:numPr>
          <w:ilvl w:val="0"/>
          <w:numId w:val="3"/>
        </w:numPr>
        <w:tabs>
          <w:tab w:val="left" w:pos="720"/>
          <w:tab w:val="left" w:pos="2160"/>
          <w:tab w:val="left" w:pos="2880"/>
          <w:tab w:val="left" w:pos="3600"/>
        </w:tabs>
        <w:jc w:val="both"/>
        <w:rPr>
          <w:rFonts w:ascii="Arial" w:hAnsi="Arial" w:cs="Arial"/>
          <w:color w:val="auto"/>
          <w:sz w:val="22"/>
        </w:rPr>
      </w:pPr>
      <w:r w:rsidRPr="00AA439E">
        <w:rPr>
          <w:rFonts w:ascii="Arial" w:hAnsi="Arial" w:cs="Arial"/>
          <w:color w:val="auto"/>
          <w:sz w:val="22"/>
        </w:rPr>
        <w:t>T</w:t>
      </w:r>
      <w:r w:rsidR="005000FE">
        <w:rPr>
          <w:rFonts w:ascii="Arial" w:hAnsi="Arial" w:cs="Arial"/>
          <w:color w:val="auto"/>
          <w:sz w:val="22"/>
        </w:rPr>
        <w:t xml:space="preserve">his covers all </w:t>
      </w:r>
      <w:r w:rsidR="00D0637F">
        <w:rPr>
          <w:rFonts w:ascii="Arial" w:hAnsi="Arial" w:cs="Arial"/>
          <w:color w:val="auto"/>
          <w:sz w:val="22"/>
        </w:rPr>
        <w:t>locations</w:t>
      </w:r>
      <w:r w:rsidR="005000FE">
        <w:rPr>
          <w:rFonts w:ascii="Arial" w:hAnsi="Arial" w:cs="Arial"/>
          <w:color w:val="auto"/>
          <w:sz w:val="22"/>
        </w:rPr>
        <w:t xml:space="preserve"> as a </w:t>
      </w:r>
      <w:r w:rsidR="00A32104" w:rsidRPr="00AA439E">
        <w:rPr>
          <w:rFonts w:ascii="Arial" w:hAnsi="Arial" w:cs="Arial"/>
          <w:color w:val="auto"/>
          <w:sz w:val="22"/>
        </w:rPr>
        <w:t>Business Continuity Plan.</w:t>
      </w:r>
    </w:p>
    <w:p w14:paraId="3727F98F" w14:textId="760C0669" w:rsidR="005231F0" w:rsidRPr="00AA439E" w:rsidRDefault="005231F0">
      <w:pPr>
        <w:pStyle w:val="BodyText"/>
        <w:numPr>
          <w:ilvl w:val="0"/>
          <w:numId w:val="3"/>
        </w:numPr>
        <w:tabs>
          <w:tab w:val="left" w:pos="720"/>
          <w:tab w:val="left" w:pos="2160"/>
          <w:tab w:val="left" w:pos="2880"/>
          <w:tab w:val="left" w:pos="3600"/>
        </w:tabs>
        <w:jc w:val="both"/>
        <w:rPr>
          <w:rFonts w:ascii="Arial" w:hAnsi="Arial" w:cs="Arial"/>
          <w:color w:val="auto"/>
          <w:sz w:val="22"/>
        </w:rPr>
      </w:pPr>
      <w:r>
        <w:rPr>
          <w:rFonts w:ascii="Arial" w:hAnsi="Arial" w:cs="Arial"/>
          <w:color w:val="auto"/>
          <w:sz w:val="22"/>
        </w:rPr>
        <w:t>The functions and roles referenced in this plan do not have to previously exist within an organization; they can be</w:t>
      </w:r>
      <w:r w:rsidR="00AB551F">
        <w:rPr>
          <w:rFonts w:ascii="Arial" w:hAnsi="Arial" w:cs="Arial"/>
          <w:color w:val="auto"/>
          <w:sz w:val="22"/>
        </w:rPr>
        <w:t xml:space="preserve"> assigned to one or more individuals as new </w:t>
      </w:r>
      <w:r w:rsidR="00BE5C71">
        <w:rPr>
          <w:rFonts w:ascii="Arial" w:hAnsi="Arial" w:cs="Arial"/>
          <w:color w:val="auto"/>
          <w:sz w:val="22"/>
        </w:rPr>
        <w:t>responsibilities or</w:t>
      </w:r>
      <w:r w:rsidR="00AB551F">
        <w:rPr>
          <w:rFonts w:ascii="Arial" w:hAnsi="Arial" w:cs="Arial"/>
          <w:color w:val="auto"/>
          <w:sz w:val="22"/>
        </w:rPr>
        <w:t xml:space="preserve"> delegated to an external third party if funding for such services can be arranged and allocated.</w:t>
      </w:r>
    </w:p>
    <w:p w14:paraId="139DAC4F" w14:textId="77777777" w:rsidR="0059634F" w:rsidRPr="00AA439E" w:rsidRDefault="0059634F" w:rsidP="00C92BA3">
      <w:pPr>
        <w:pStyle w:val="BodyText"/>
        <w:tabs>
          <w:tab w:val="left" w:pos="720"/>
          <w:tab w:val="left" w:pos="2160"/>
          <w:tab w:val="left" w:pos="2880"/>
          <w:tab w:val="left" w:pos="3600"/>
        </w:tabs>
        <w:jc w:val="both"/>
        <w:rPr>
          <w:rFonts w:ascii="Arial" w:hAnsi="Arial" w:cs="Arial"/>
          <w:color w:val="auto"/>
          <w:sz w:val="22"/>
        </w:rPr>
      </w:pPr>
    </w:p>
    <w:p w14:paraId="22E7FF82"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7" w:name="_Toc59510446"/>
      <w:bookmarkStart w:id="28" w:name="_Toc526515074"/>
      <w:r w:rsidRPr="00AA439E">
        <w:rPr>
          <w:rFonts w:ascii="Arial" w:hAnsi="Arial" w:cs="Arial"/>
          <w:sz w:val="22"/>
        </w:rPr>
        <w:t>Changes to the Plan/Maintenance Responsibilities</w:t>
      </w:r>
      <w:bookmarkEnd w:id="27"/>
      <w:bookmarkEnd w:id="28"/>
    </w:p>
    <w:p w14:paraId="3941E988" w14:textId="1BCB3E82" w:rsidR="0059634F" w:rsidRPr="00F03B0F" w:rsidRDefault="0059634F" w:rsidP="0059634F">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r w:rsidRPr="00F03B0F">
        <w:rPr>
          <w:rFonts w:ascii="Arial" w:hAnsi="Arial" w:cs="Arial"/>
          <w:sz w:val="22"/>
          <w:szCs w:val="22"/>
        </w:rPr>
        <w:t xml:space="preserve">Maintenance of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F03B0F">
        <w:rPr>
          <w:rFonts w:ascii="Arial" w:hAnsi="Arial" w:cs="Arial"/>
          <w:sz w:val="22"/>
          <w:szCs w:val="22"/>
        </w:rPr>
        <w:t>Business Continuity Plan is</w:t>
      </w:r>
      <w:r w:rsidR="00B00596">
        <w:rPr>
          <w:rFonts w:ascii="Arial" w:hAnsi="Arial" w:cs="Arial"/>
          <w:sz w:val="22"/>
          <w:szCs w:val="22"/>
        </w:rPr>
        <w:t xml:space="preserve"> the joint responsibility of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F03B0F">
        <w:rPr>
          <w:rFonts w:ascii="Arial" w:hAnsi="Arial" w:cs="Arial"/>
          <w:sz w:val="22"/>
          <w:szCs w:val="22"/>
        </w:rPr>
        <w:t>management, the Facilities Management Department, and the Business Continuity Coordinator.</w:t>
      </w:r>
    </w:p>
    <w:p w14:paraId="30A8CEF0" w14:textId="77777777" w:rsidR="00E838A4" w:rsidRPr="00F03B0F" w:rsidRDefault="0059634F" w:rsidP="0059634F">
      <w:pPr>
        <w:pStyle w:val="BodyText"/>
        <w:tabs>
          <w:tab w:val="left" w:pos="720"/>
          <w:tab w:val="left" w:pos="1440"/>
          <w:tab w:val="left" w:pos="2160"/>
          <w:tab w:val="left" w:pos="2880"/>
          <w:tab w:val="left" w:pos="3600"/>
        </w:tabs>
        <w:jc w:val="both"/>
        <w:rPr>
          <w:rFonts w:ascii="Arial" w:hAnsi="Arial" w:cs="Arial"/>
          <w:sz w:val="22"/>
          <w:szCs w:val="22"/>
        </w:rPr>
      </w:pPr>
      <w:r w:rsidRPr="00F03B0F">
        <w:rPr>
          <w:rFonts w:ascii="Arial" w:hAnsi="Arial" w:cs="Arial"/>
          <w:sz w:val="22"/>
          <w:szCs w:val="22"/>
        </w:rPr>
        <w:tab/>
      </w:r>
    </w:p>
    <w:p w14:paraId="5717A06F" w14:textId="724C55EA" w:rsidR="0059634F" w:rsidRPr="00F03B0F" w:rsidRDefault="00D0637F" w:rsidP="00E838A4">
      <w:pPr>
        <w:pStyle w:val="BodyText"/>
        <w:tabs>
          <w:tab w:val="left" w:pos="720"/>
          <w:tab w:val="left" w:pos="1440"/>
          <w:tab w:val="left" w:pos="2160"/>
          <w:tab w:val="left" w:pos="2880"/>
          <w:tab w:val="left" w:pos="3600"/>
        </w:tabs>
        <w:ind w:left="720"/>
        <w:jc w:val="both"/>
        <w:rPr>
          <w:rFonts w:ascii="Arial" w:hAnsi="Arial" w:cs="Arial"/>
          <w:b/>
          <w:bCs/>
          <w:sz w:val="22"/>
          <w:szCs w:val="22"/>
        </w:rPr>
      </w:pPr>
      <w:r>
        <w:rPr>
          <w:rFonts w:ascii="Arial" w:hAnsi="Arial" w:cs="Arial"/>
          <w:b/>
          <w:color w:val="FF0000"/>
          <w:sz w:val="22"/>
        </w:rPr>
        <w:t>Company Name</w:t>
      </w:r>
      <w:r w:rsidRPr="00D0637F">
        <w:rPr>
          <w:rFonts w:ascii="Arial" w:hAnsi="Arial" w:cs="Arial"/>
          <w:color w:val="FF0000"/>
          <w:sz w:val="22"/>
        </w:rPr>
        <w:t xml:space="preserve"> </w:t>
      </w:r>
      <w:r w:rsidR="0059634F" w:rsidRPr="00F03B0F">
        <w:rPr>
          <w:rFonts w:ascii="Arial" w:hAnsi="Arial" w:cs="Arial"/>
          <w:b/>
          <w:bCs/>
          <w:sz w:val="22"/>
          <w:szCs w:val="22"/>
        </w:rPr>
        <w:t>management is responsible for:</w:t>
      </w:r>
    </w:p>
    <w:p w14:paraId="40729499" w14:textId="77777777" w:rsidR="0059634F" w:rsidRPr="00F03B0F"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F03B0F">
        <w:rPr>
          <w:rFonts w:ascii="Arial" w:hAnsi="Arial" w:cs="Arial"/>
          <w:sz w:val="22"/>
          <w:szCs w:val="22"/>
        </w:rPr>
        <w:t>1.</w:t>
      </w:r>
      <w:r w:rsidRPr="00F03B0F">
        <w:rPr>
          <w:rFonts w:ascii="Arial" w:hAnsi="Arial" w:cs="Arial"/>
          <w:sz w:val="22"/>
          <w:szCs w:val="22"/>
        </w:rPr>
        <w:tab/>
        <w:t>Periodically reviewing the adequacy and a</w:t>
      </w:r>
      <w:r w:rsidR="00E2116C" w:rsidRPr="00F03B0F">
        <w:rPr>
          <w:rFonts w:ascii="Arial" w:hAnsi="Arial" w:cs="Arial"/>
          <w:sz w:val="22"/>
          <w:szCs w:val="22"/>
        </w:rPr>
        <w:t xml:space="preserve">ppropriateness of its Business </w:t>
      </w:r>
      <w:r w:rsidRPr="00F03B0F">
        <w:rPr>
          <w:rFonts w:ascii="Arial" w:hAnsi="Arial" w:cs="Arial"/>
          <w:sz w:val="22"/>
          <w:szCs w:val="22"/>
        </w:rPr>
        <w:t>Continuity strategy.</w:t>
      </w:r>
    </w:p>
    <w:p w14:paraId="06BB75FF" w14:textId="77777777" w:rsidR="0059634F" w:rsidRPr="00F03B0F"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F03B0F">
        <w:rPr>
          <w:rFonts w:ascii="Arial" w:hAnsi="Arial" w:cs="Arial"/>
          <w:sz w:val="22"/>
          <w:szCs w:val="22"/>
        </w:rPr>
        <w:t>2.</w:t>
      </w:r>
      <w:r w:rsidRPr="00F03B0F">
        <w:rPr>
          <w:rFonts w:ascii="Arial" w:hAnsi="Arial" w:cs="Arial"/>
          <w:sz w:val="22"/>
          <w:szCs w:val="22"/>
        </w:rPr>
        <w:tab/>
        <w:t>Assessing the impact on the Business Continuity Plan of additions or changes to existing business functions, procedures, equipment, and facilities requirements.</w:t>
      </w:r>
    </w:p>
    <w:p w14:paraId="60AA64E4" w14:textId="77777777" w:rsidR="0059634F" w:rsidRPr="00F03B0F"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F03B0F">
        <w:rPr>
          <w:rFonts w:ascii="Arial" w:hAnsi="Arial" w:cs="Arial"/>
          <w:sz w:val="22"/>
          <w:szCs w:val="22"/>
        </w:rPr>
        <w:t>3.</w:t>
      </w:r>
      <w:r w:rsidRPr="00F03B0F">
        <w:rPr>
          <w:rFonts w:ascii="Arial" w:hAnsi="Arial" w:cs="Arial"/>
          <w:sz w:val="22"/>
          <w:szCs w:val="22"/>
        </w:rPr>
        <w:tab/>
        <w:t>Keeping recovery team personnel assignments current, taking into account promotions, transfers, and terminations.</w:t>
      </w:r>
    </w:p>
    <w:p w14:paraId="03ED73F2" w14:textId="77777777" w:rsidR="0059634F" w:rsidRPr="00AA439E" w:rsidRDefault="0059634F" w:rsidP="0059634F">
      <w:pPr>
        <w:pStyle w:val="BodyText"/>
        <w:tabs>
          <w:tab w:val="left" w:pos="1440"/>
          <w:tab w:val="left" w:pos="2160"/>
          <w:tab w:val="left" w:pos="2880"/>
          <w:tab w:val="left" w:pos="3600"/>
        </w:tabs>
        <w:ind w:left="1440" w:hanging="360"/>
        <w:jc w:val="both"/>
        <w:rPr>
          <w:rFonts w:ascii="Arial" w:hAnsi="Arial" w:cs="Arial"/>
          <w:sz w:val="22"/>
          <w:szCs w:val="22"/>
        </w:rPr>
      </w:pPr>
      <w:r w:rsidRPr="00F03B0F">
        <w:rPr>
          <w:rFonts w:ascii="Arial" w:hAnsi="Arial" w:cs="Arial"/>
          <w:sz w:val="22"/>
          <w:szCs w:val="22"/>
        </w:rPr>
        <w:t>4.</w:t>
      </w:r>
      <w:r w:rsidRPr="00F03B0F">
        <w:rPr>
          <w:rFonts w:ascii="Arial" w:hAnsi="Arial" w:cs="Arial"/>
          <w:sz w:val="22"/>
          <w:szCs w:val="22"/>
        </w:rPr>
        <w:tab/>
        <w:t xml:space="preserve">Communicating all plan changes to the </w:t>
      </w:r>
      <w:r w:rsidR="002B51E5" w:rsidRPr="00F03B0F">
        <w:rPr>
          <w:rFonts w:ascii="Arial" w:hAnsi="Arial" w:cs="Arial"/>
          <w:sz w:val="22"/>
          <w:szCs w:val="22"/>
        </w:rPr>
        <w:t>Business Continuity Coordinator</w:t>
      </w:r>
      <w:r w:rsidRPr="00F03B0F">
        <w:rPr>
          <w:rFonts w:ascii="Arial" w:hAnsi="Arial" w:cs="Arial"/>
          <w:sz w:val="22"/>
          <w:szCs w:val="22"/>
        </w:rPr>
        <w:t xml:space="preserve"> so that the </w:t>
      </w:r>
      <w:r w:rsidR="00C819EC" w:rsidRPr="00F03B0F">
        <w:rPr>
          <w:rFonts w:ascii="Arial" w:hAnsi="Arial" w:cs="Arial"/>
          <w:sz w:val="22"/>
          <w:szCs w:val="22"/>
        </w:rPr>
        <w:t>organization</w:t>
      </w:r>
      <w:r w:rsidRPr="00F03B0F">
        <w:rPr>
          <w:rFonts w:ascii="Arial" w:hAnsi="Arial" w:cs="Arial"/>
          <w:sz w:val="22"/>
          <w:szCs w:val="22"/>
        </w:rPr>
        <w:t xml:space="preserve">’s </w:t>
      </w:r>
      <w:r w:rsidR="001D01A1" w:rsidRPr="00F03B0F">
        <w:rPr>
          <w:rFonts w:ascii="Arial" w:hAnsi="Arial" w:cs="Arial"/>
          <w:sz w:val="22"/>
          <w:szCs w:val="22"/>
        </w:rPr>
        <w:t>IT</w:t>
      </w:r>
      <w:r w:rsidRPr="00F03B0F">
        <w:rPr>
          <w:rFonts w:ascii="Arial" w:hAnsi="Arial" w:cs="Arial"/>
          <w:sz w:val="22"/>
          <w:szCs w:val="22"/>
        </w:rPr>
        <w:t xml:space="preserve"> master </w:t>
      </w:r>
      <w:r w:rsidR="009742DB" w:rsidRPr="00F03B0F">
        <w:rPr>
          <w:rFonts w:ascii="Arial" w:hAnsi="Arial" w:cs="Arial"/>
          <w:sz w:val="22"/>
          <w:szCs w:val="22"/>
        </w:rPr>
        <w:t>Recovery Plan</w:t>
      </w:r>
      <w:r w:rsidRPr="00F03B0F">
        <w:rPr>
          <w:rFonts w:ascii="Arial" w:hAnsi="Arial" w:cs="Arial"/>
          <w:sz w:val="22"/>
          <w:szCs w:val="22"/>
        </w:rPr>
        <w:t xml:space="preserve"> can be updated.</w:t>
      </w:r>
    </w:p>
    <w:p w14:paraId="4785BAB8" w14:textId="2B566B7C" w:rsidR="0059634F" w:rsidRPr="00AA439E" w:rsidRDefault="0059634F" w:rsidP="0059634F">
      <w:pPr>
        <w:pStyle w:val="BodyText"/>
        <w:tabs>
          <w:tab w:val="left" w:pos="720"/>
          <w:tab w:val="left" w:pos="1440"/>
          <w:tab w:val="left" w:pos="2160"/>
          <w:tab w:val="left" w:pos="2880"/>
          <w:tab w:val="left" w:pos="3600"/>
        </w:tabs>
        <w:jc w:val="both"/>
        <w:rPr>
          <w:rFonts w:ascii="Arial" w:hAnsi="Arial" w:cs="Arial"/>
          <w:b/>
          <w:bCs/>
          <w:sz w:val="22"/>
          <w:szCs w:val="22"/>
        </w:rPr>
      </w:pPr>
      <w:r w:rsidRPr="00AA439E">
        <w:rPr>
          <w:rFonts w:ascii="Arial" w:hAnsi="Arial" w:cs="Arial"/>
          <w:sz w:val="22"/>
          <w:szCs w:val="22"/>
        </w:rPr>
        <w:lastRenderedPageBreak/>
        <w:tab/>
      </w:r>
      <w:r w:rsidR="00B00596">
        <w:rPr>
          <w:rFonts w:ascii="Arial" w:hAnsi="Arial" w:cs="Arial"/>
          <w:b/>
          <w:bCs/>
          <w:sz w:val="22"/>
          <w:szCs w:val="22"/>
        </w:rPr>
        <w:t>Facilities Management</w:t>
      </w:r>
      <w:r w:rsidRPr="00AA439E">
        <w:rPr>
          <w:rFonts w:ascii="Arial" w:hAnsi="Arial" w:cs="Arial"/>
          <w:b/>
          <w:bCs/>
          <w:sz w:val="22"/>
          <w:szCs w:val="22"/>
        </w:rPr>
        <w:t xml:space="preserve"> Department management is responsible for:</w:t>
      </w:r>
    </w:p>
    <w:p w14:paraId="7058FA56" w14:textId="437C6FC7"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Maintaining and/or monitoring </w:t>
      </w:r>
      <w:r w:rsidR="00152DEC">
        <w:rPr>
          <w:rFonts w:ascii="Arial" w:hAnsi="Arial" w:cs="Arial"/>
          <w:sz w:val="22"/>
          <w:szCs w:val="22"/>
        </w:rPr>
        <w:t xml:space="preserve">internet based meeting system </w:t>
      </w:r>
      <w:r w:rsidRPr="00AA439E">
        <w:rPr>
          <w:rFonts w:ascii="Arial" w:hAnsi="Arial" w:cs="Arial"/>
          <w:sz w:val="22"/>
          <w:szCs w:val="22"/>
        </w:rPr>
        <w:t>critical functions and to meet the facility recovery time frames.</w:t>
      </w:r>
    </w:p>
    <w:p w14:paraId="3358B99E" w14:textId="256D4550" w:rsidR="0059634F" w:rsidRPr="00AA439E" w:rsidRDefault="00DC033E"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Pr>
          <w:rFonts w:ascii="Arial" w:hAnsi="Arial" w:cs="Arial"/>
          <w:sz w:val="22"/>
          <w:szCs w:val="22"/>
        </w:rPr>
        <w:t>2</w:t>
      </w:r>
      <w:r w:rsidR="0059634F" w:rsidRPr="00AA439E">
        <w:rPr>
          <w:rFonts w:ascii="Arial" w:hAnsi="Arial" w:cs="Arial"/>
          <w:sz w:val="22"/>
          <w:szCs w:val="22"/>
        </w:rPr>
        <w:t>.</w:t>
      </w:r>
      <w:r w:rsidR="0059634F" w:rsidRPr="00AA439E">
        <w:rPr>
          <w:rFonts w:ascii="Arial" w:hAnsi="Arial" w:cs="Arial"/>
          <w:sz w:val="22"/>
          <w:szCs w:val="22"/>
        </w:rPr>
        <w:tab/>
        <w:t>Communicating all plan changes to the Business Continuity Coordinator so that the master plan can be updated.</w:t>
      </w:r>
    </w:p>
    <w:p w14:paraId="6DD5C141" w14:textId="67CEE504" w:rsidR="0059634F" w:rsidRPr="00AA439E" w:rsidRDefault="0059634F" w:rsidP="0059634F">
      <w:pPr>
        <w:pStyle w:val="BodyText"/>
        <w:tabs>
          <w:tab w:val="left" w:pos="720"/>
          <w:tab w:val="left" w:pos="1440"/>
          <w:tab w:val="left" w:pos="2160"/>
          <w:tab w:val="left" w:pos="2880"/>
          <w:tab w:val="left" w:pos="3600"/>
        </w:tabs>
        <w:jc w:val="both"/>
        <w:rPr>
          <w:rFonts w:ascii="Arial" w:hAnsi="Arial" w:cs="Arial"/>
          <w:b/>
          <w:bCs/>
          <w:sz w:val="22"/>
          <w:szCs w:val="22"/>
        </w:rPr>
      </w:pPr>
      <w:r w:rsidRPr="00AA439E">
        <w:rPr>
          <w:rFonts w:ascii="Arial" w:hAnsi="Arial" w:cs="Arial"/>
          <w:sz w:val="22"/>
          <w:szCs w:val="22"/>
        </w:rPr>
        <w:tab/>
      </w:r>
      <w:r w:rsidR="00B00596">
        <w:rPr>
          <w:rFonts w:ascii="Arial" w:hAnsi="Arial" w:cs="Arial"/>
          <w:b/>
          <w:bCs/>
          <w:sz w:val="22"/>
          <w:szCs w:val="22"/>
        </w:rPr>
        <w:t>The Business Continuity Coordinator</w:t>
      </w:r>
      <w:r w:rsidRPr="00AA439E">
        <w:rPr>
          <w:rFonts w:ascii="Arial" w:hAnsi="Arial" w:cs="Arial"/>
          <w:b/>
          <w:bCs/>
          <w:sz w:val="22"/>
          <w:szCs w:val="22"/>
        </w:rPr>
        <w:t xml:space="preserve"> is responsible for:</w:t>
      </w:r>
    </w:p>
    <w:p w14:paraId="3C63D92B" w14:textId="77777777"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Keeping the </w:t>
      </w:r>
      <w:r w:rsidR="00C819EC">
        <w:rPr>
          <w:rFonts w:ascii="Arial" w:hAnsi="Arial" w:cs="Arial"/>
          <w:sz w:val="22"/>
          <w:szCs w:val="22"/>
        </w:rPr>
        <w:t>organization</w:t>
      </w:r>
      <w:r w:rsidRPr="00AA439E">
        <w:rPr>
          <w:rFonts w:ascii="Arial" w:hAnsi="Arial" w:cs="Arial"/>
          <w:sz w:val="22"/>
          <w:szCs w:val="22"/>
        </w:rPr>
        <w:t xml:space="preserve">’s </w:t>
      </w:r>
      <w:r w:rsidR="001D01A1">
        <w:rPr>
          <w:rFonts w:ascii="Arial" w:hAnsi="Arial" w:cs="Arial"/>
          <w:sz w:val="22"/>
          <w:szCs w:val="22"/>
        </w:rPr>
        <w:t>IT</w:t>
      </w:r>
      <w:r w:rsidR="00E2116C">
        <w:rPr>
          <w:rFonts w:ascii="Arial" w:hAnsi="Arial" w:cs="Arial"/>
          <w:sz w:val="22"/>
          <w:szCs w:val="22"/>
        </w:rPr>
        <w:t xml:space="preserve"> </w:t>
      </w:r>
      <w:r w:rsidRPr="00AA439E">
        <w:rPr>
          <w:rFonts w:ascii="Arial" w:hAnsi="Arial" w:cs="Arial"/>
          <w:sz w:val="22"/>
          <w:szCs w:val="22"/>
        </w:rPr>
        <w:t>Recovery Plan updated with changes made to facilities plans.</w:t>
      </w:r>
    </w:p>
    <w:p w14:paraId="5D8F1884" w14:textId="77777777" w:rsidR="0059634F" w:rsidRPr="00AA439E" w:rsidRDefault="0059634F" w:rsidP="0059634F">
      <w:pPr>
        <w:pStyle w:val="BodyText"/>
        <w:tabs>
          <w:tab w:val="left" w:pos="720"/>
          <w:tab w:val="left" w:pos="1440"/>
          <w:tab w:val="left" w:pos="2160"/>
          <w:tab w:val="left" w:pos="2880"/>
          <w:tab w:val="left" w:pos="3600"/>
        </w:tabs>
        <w:ind w:left="144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Coordinating changes among plans and communicating to management when other changes require them to update their plans.</w:t>
      </w:r>
    </w:p>
    <w:p w14:paraId="55AC6E3F" w14:textId="77777777" w:rsidR="004A73FE" w:rsidRPr="00AA439E" w:rsidRDefault="004A73FE" w:rsidP="00161DBB">
      <w:pPr>
        <w:pStyle w:val="BodyText"/>
        <w:tabs>
          <w:tab w:val="left" w:pos="2160"/>
          <w:tab w:val="left" w:pos="2880"/>
          <w:tab w:val="left" w:pos="3600"/>
        </w:tabs>
        <w:ind w:left="1080"/>
        <w:jc w:val="both"/>
        <w:rPr>
          <w:rFonts w:ascii="Arial" w:hAnsi="Arial" w:cs="Arial"/>
          <w:color w:val="auto"/>
          <w:sz w:val="22"/>
        </w:rPr>
      </w:pPr>
    </w:p>
    <w:p w14:paraId="530E4F1C"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29" w:name="_Toc59510447"/>
      <w:bookmarkStart w:id="30" w:name="_Toc526515075"/>
      <w:r w:rsidRPr="00AA439E">
        <w:rPr>
          <w:rFonts w:ascii="Arial" w:hAnsi="Arial" w:cs="Arial"/>
          <w:sz w:val="22"/>
        </w:rPr>
        <w:t>Plan Testing Procedures and Responsibilities</w:t>
      </w:r>
      <w:bookmarkEnd w:id="29"/>
      <w:bookmarkEnd w:id="30"/>
    </w:p>
    <w:p w14:paraId="66FDD869" w14:textId="77777777"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4"/>
        </w:rPr>
        <w:tab/>
      </w:r>
      <w:r w:rsidR="005000FE">
        <w:rPr>
          <w:rFonts w:ascii="Arial" w:hAnsi="Arial" w:cs="Arial"/>
          <w:color w:val="auto"/>
          <w:sz w:val="22"/>
        </w:rPr>
        <w:t>M</w:t>
      </w:r>
      <w:r w:rsidR="00C56A40" w:rsidRPr="00AA439E">
        <w:rPr>
          <w:rFonts w:ascii="Arial" w:hAnsi="Arial" w:cs="Arial"/>
          <w:sz w:val="22"/>
        </w:rPr>
        <w:t>anagement</w:t>
      </w:r>
      <w:r w:rsidR="00A557BB" w:rsidRPr="00AA439E">
        <w:rPr>
          <w:rFonts w:ascii="Arial" w:hAnsi="Arial" w:cs="Arial"/>
          <w:color w:val="auto"/>
          <w:sz w:val="22"/>
        </w:rPr>
        <w:t xml:space="preserve"> </w:t>
      </w:r>
      <w:r w:rsidRPr="00AA439E">
        <w:rPr>
          <w:rFonts w:ascii="Arial" w:hAnsi="Arial" w:cs="Arial"/>
          <w:color w:val="auto"/>
          <w:sz w:val="22"/>
        </w:rPr>
        <w:t xml:space="preserve">is responsible for ensuring the workability of </w:t>
      </w:r>
      <w:r w:rsidR="00F1362F" w:rsidRPr="00AA439E">
        <w:rPr>
          <w:rFonts w:ascii="Arial" w:hAnsi="Arial" w:cs="Arial"/>
          <w:color w:val="auto"/>
          <w:sz w:val="22"/>
        </w:rPr>
        <w:t xml:space="preserve">their </w:t>
      </w:r>
      <w:r w:rsidRPr="00AA439E">
        <w:rPr>
          <w:rFonts w:ascii="Arial" w:hAnsi="Arial" w:cs="Arial"/>
          <w:color w:val="auto"/>
          <w:sz w:val="22"/>
        </w:rPr>
        <w:t>Business Continuity Plan.  This should be periodically verified by active or passive testing.</w:t>
      </w:r>
    </w:p>
    <w:p w14:paraId="33641BEC" w14:textId="77777777" w:rsidR="0059634F" w:rsidRPr="00AA439E" w:rsidRDefault="0059634F">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14:paraId="228FF62B" w14:textId="77777777" w:rsidR="00A32104" w:rsidRPr="00AA439E" w:rsidRDefault="00A32104" w:rsidP="008C20C6">
      <w:pPr>
        <w:pStyle w:val="Heading2"/>
        <w:numPr>
          <w:ilvl w:val="0"/>
          <w:numId w:val="4"/>
        </w:numPr>
        <w:tabs>
          <w:tab w:val="clear" w:pos="360"/>
          <w:tab w:val="left" w:pos="720"/>
          <w:tab w:val="left" w:pos="1440"/>
          <w:tab w:val="left" w:pos="2160"/>
          <w:tab w:val="left" w:pos="2880"/>
          <w:tab w:val="left" w:pos="3600"/>
        </w:tabs>
        <w:spacing w:before="120"/>
        <w:jc w:val="both"/>
        <w:rPr>
          <w:rFonts w:ascii="Arial" w:hAnsi="Arial" w:cs="Arial"/>
          <w:sz w:val="22"/>
        </w:rPr>
      </w:pPr>
      <w:bookmarkStart w:id="31" w:name="_Toc59510448"/>
      <w:bookmarkStart w:id="32" w:name="_Toc526515076"/>
      <w:r w:rsidRPr="00AA439E">
        <w:rPr>
          <w:rFonts w:ascii="Arial" w:hAnsi="Arial" w:cs="Arial"/>
          <w:sz w:val="22"/>
        </w:rPr>
        <w:t>Plan Training Procedures and Responsibilities</w:t>
      </w:r>
      <w:bookmarkEnd w:id="31"/>
      <w:bookmarkEnd w:id="32"/>
    </w:p>
    <w:p w14:paraId="07E38366" w14:textId="77777777" w:rsidR="00F1362F" w:rsidRPr="00AA439E" w:rsidRDefault="00F1362F" w:rsidP="00F1362F">
      <w:pPr>
        <w:pStyle w:val="BodyText"/>
        <w:tabs>
          <w:tab w:val="left" w:pos="720"/>
          <w:tab w:val="left" w:pos="1440"/>
          <w:tab w:val="left" w:pos="2160"/>
          <w:tab w:val="left" w:pos="2880"/>
          <w:tab w:val="left" w:pos="3600"/>
        </w:tabs>
        <w:ind w:left="720" w:hanging="720"/>
        <w:jc w:val="both"/>
        <w:rPr>
          <w:rFonts w:ascii="Arial" w:hAnsi="Arial" w:cs="Arial"/>
          <w:b/>
          <w:bCs/>
          <w:sz w:val="22"/>
          <w:szCs w:val="22"/>
        </w:rPr>
      </w:pPr>
      <w:r w:rsidRPr="00AA439E">
        <w:rPr>
          <w:rFonts w:ascii="Arial" w:hAnsi="Arial" w:cs="Arial"/>
          <w:color w:val="auto"/>
          <w:sz w:val="22"/>
          <w:szCs w:val="22"/>
        </w:rPr>
        <w:tab/>
      </w:r>
      <w:r w:rsidR="005000FE">
        <w:rPr>
          <w:rFonts w:ascii="Arial" w:hAnsi="Arial" w:cs="Arial"/>
          <w:color w:val="auto"/>
          <w:sz w:val="22"/>
          <w:szCs w:val="22"/>
        </w:rPr>
        <w:t>M</w:t>
      </w:r>
      <w:r w:rsidRPr="00AA439E">
        <w:rPr>
          <w:rFonts w:ascii="Arial" w:hAnsi="Arial" w:cs="Arial"/>
          <w:sz w:val="22"/>
          <w:szCs w:val="22"/>
        </w:rPr>
        <w:t xml:space="preserve">anagement is responsible for ensuring that the personnel who would carry out the Business Continuity Plan are sufficiently aware of the plan’s details. This may be accomplished in a number of ways including; </w:t>
      </w:r>
      <w:r w:rsidRPr="00AA439E">
        <w:rPr>
          <w:rFonts w:ascii="Arial" w:hAnsi="Arial" w:cs="Arial"/>
          <w:sz w:val="22"/>
          <w:szCs w:val="22"/>
          <w:u w:val="single"/>
        </w:rPr>
        <w:t xml:space="preserve">practice exercises, participation in tests, and awareness programs conducted by the </w:t>
      </w:r>
      <w:r w:rsidR="002B51E5" w:rsidRPr="00AA439E">
        <w:rPr>
          <w:rFonts w:ascii="Arial" w:hAnsi="Arial" w:cs="Arial"/>
          <w:sz w:val="22"/>
          <w:szCs w:val="22"/>
          <w:u w:val="single"/>
        </w:rPr>
        <w:t>Business Continuity Coordinator</w:t>
      </w:r>
      <w:r w:rsidRPr="00AA439E">
        <w:rPr>
          <w:rFonts w:ascii="Arial" w:hAnsi="Arial" w:cs="Arial"/>
          <w:sz w:val="22"/>
          <w:szCs w:val="22"/>
          <w:u w:val="single"/>
        </w:rPr>
        <w:t>.</w:t>
      </w:r>
    </w:p>
    <w:p w14:paraId="3E34A73D" w14:textId="77777777" w:rsidR="005606D1" w:rsidRPr="00AA439E" w:rsidRDefault="005606D1" w:rsidP="00161DBB">
      <w:pPr>
        <w:autoSpaceDE w:val="0"/>
        <w:autoSpaceDN w:val="0"/>
        <w:adjustRightInd w:val="0"/>
        <w:spacing w:before="120"/>
        <w:jc w:val="both"/>
        <w:rPr>
          <w:rFonts w:ascii="Arial" w:hAnsi="Arial" w:cs="Arial"/>
          <w:b/>
          <w:sz w:val="22"/>
        </w:rPr>
      </w:pPr>
    </w:p>
    <w:p w14:paraId="75D90306"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bookmarkStart w:id="33" w:name="_Toc526515078"/>
    </w:p>
    <w:p w14:paraId="2F83829F"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0CE7C908"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5C5ECB7B"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113707FC"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1EE0E2C9"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20D43906"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3424CF5E"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685C821F"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24684165" w14:textId="77777777"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39092B1B" w14:textId="6BDBDA4D" w:rsidR="00B90857" w:rsidRDefault="00B90857" w:rsidP="00B90857">
      <w:pPr>
        <w:pStyle w:val="Heading2"/>
        <w:tabs>
          <w:tab w:val="left" w:pos="720"/>
          <w:tab w:val="left" w:pos="1440"/>
          <w:tab w:val="left" w:pos="2160"/>
          <w:tab w:val="left" w:pos="2880"/>
          <w:tab w:val="left" w:pos="3600"/>
        </w:tabs>
        <w:spacing w:before="120"/>
        <w:jc w:val="both"/>
        <w:rPr>
          <w:rFonts w:ascii="Arial" w:hAnsi="Arial" w:cs="Arial"/>
          <w:sz w:val="22"/>
        </w:rPr>
      </w:pPr>
    </w:p>
    <w:p w14:paraId="6C52BFEB" w14:textId="77777777" w:rsidR="00B90857" w:rsidRPr="00B90857" w:rsidRDefault="00B90857" w:rsidP="00B90857"/>
    <w:p w14:paraId="42344CB3" w14:textId="0B398753" w:rsidR="009C6972" w:rsidRPr="00AA439E" w:rsidRDefault="009C6972" w:rsidP="00B90857">
      <w:pPr>
        <w:pStyle w:val="Heading2"/>
        <w:tabs>
          <w:tab w:val="left" w:pos="720"/>
          <w:tab w:val="left" w:pos="1440"/>
          <w:tab w:val="left" w:pos="2160"/>
          <w:tab w:val="left" w:pos="2880"/>
          <w:tab w:val="left" w:pos="3600"/>
        </w:tabs>
        <w:spacing w:before="120"/>
        <w:jc w:val="both"/>
        <w:rPr>
          <w:rFonts w:ascii="Arial" w:hAnsi="Arial" w:cs="Arial"/>
          <w:sz w:val="36"/>
          <w:szCs w:val="36"/>
        </w:rPr>
      </w:pPr>
      <w:r w:rsidRPr="00AA439E">
        <w:rPr>
          <w:rFonts w:ascii="Arial" w:hAnsi="Arial" w:cs="Arial"/>
          <w:sz w:val="36"/>
          <w:szCs w:val="36"/>
        </w:rPr>
        <w:lastRenderedPageBreak/>
        <w:t>Section II: Business Continuity Strategy</w:t>
      </w:r>
      <w:bookmarkEnd w:id="33"/>
    </w:p>
    <w:p w14:paraId="6B6F3AB4" w14:textId="77777777" w:rsidR="00161DBB" w:rsidRPr="00AA439E" w:rsidRDefault="00161DBB" w:rsidP="00161DBB">
      <w:pPr>
        <w:rPr>
          <w:rFonts w:ascii="Arial" w:hAnsi="Arial" w:cs="Arial"/>
        </w:rPr>
      </w:pPr>
    </w:p>
    <w:p w14:paraId="252BF6C4" w14:textId="77777777"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34" w:name="_Toc526515079"/>
      <w:r w:rsidRPr="00AA439E">
        <w:rPr>
          <w:rFonts w:ascii="Arial" w:hAnsi="Arial" w:cs="Arial"/>
          <w:sz w:val="22"/>
        </w:rPr>
        <w:t>Introduction</w:t>
      </w:r>
      <w:bookmarkEnd w:id="34"/>
    </w:p>
    <w:p w14:paraId="22A67BEC" w14:textId="3606D8B2" w:rsidR="00A32104" w:rsidRPr="00AA439E" w:rsidRDefault="00A32104" w:rsidP="00B73CF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r w:rsidRPr="00AA439E">
        <w:rPr>
          <w:rFonts w:ascii="Arial" w:hAnsi="Arial" w:cs="Arial"/>
          <w:color w:val="auto"/>
        </w:rPr>
        <w:tab/>
      </w:r>
      <w:r w:rsidRPr="00AA439E">
        <w:rPr>
          <w:rFonts w:ascii="Arial" w:hAnsi="Arial" w:cs="Arial"/>
          <w:color w:val="auto"/>
          <w:sz w:val="22"/>
        </w:rPr>
        <w:t xml:space="preserve">This section of the Business Continuity Plan describes the strategy devised to maintain business continuity in the event of a </w:t>
      </w:r>
      <w:r w:rsidRPr="00AA439E">
        <w:rPr>
          <w:rFonts w:ascii="Arial" w:hAnsi="Arial" w:cs="Arial"/>
          <w:color w:val="auto"/>
          <w:sz w:val="22"/>
          <w:u w:val="single"/>
        </w:rPr>
        <w:t>facilities disruption</w:t>
      </w:r>
      <w:r w:rsidRPr="00AA439E">
        <w:rPr>
          <w:rFonts w:ascii="Arial" w:hAnsi="Arial" w:cs="Arial"/>
          <w:color w:val="auto"/>
          <w:sz w:val="22"/>
        </w:rPr>
        <w:t xml:space="preserve">.  </w:t>
      </w:r>
      <w:r w:rsidRPr="00AA439E">
        <w:rPr>
          <w:rFonts w:ascii="Arial" w:hAnsi="Arial" w:cs="Arial"/>
          <w:b/>
          <w:color w:val="auto"/>
          <w:sz w:val="22"/>
          <w:u w:val="single"/>
        </w:rPr>
        <w:t xml:space="preserve">This strategy would be invoked should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AA439E">
        <w:rPr>
          <w:rFonts w:ascii="Arial" w:hAnsi="Arial" w:cs="Arial"/>
          <w:b/>
          <w:color w:val="auto"/>
          <w:sz w:val="22"/>
          <w:u w:val="single"/>
        </w:rPr>
        <w:t>primary facility somehow be damaged or inaccessible</w:t>
      </w:r>
      <w:r w:rsidRPr="00AA439E">
        <w:rPr>
          <w:rFonts w:ascii="Arial" w:hAnsi="Arial" w:cs="Arial"/>
          <w:b/>
          <w:color w:val="auto"/>
          <w:sz w:val="22"/>
        </w:rPr>
        <w:t xml:space="preserve">.  </w:t>
      </w:r>
    </w:p>
    <w:p w14:paraId="67ECC17B" w14:textId="77777777" w:rsidR="00313430" w:rsidRPr="00AA439E" w:rsidRDefault="00313430" w:rsidP="00B73CF0">
      <w:pPr>
        <w:pStyle w:val="BodyText"/>
        <w:tabs>
          <w:tab w:val="left" w:pos="720"/>
          <w:tab w:val="left" w:pos="1440"/>
          <w:tab w:val="left" w:pos="2160"/>
          <w:tab w:val="left" w:pos="2880"/>
          <w:tab w:val="left" w:pos="3600"/>
        </w:tabs>
        <w:ind w:left="720" w:hanging="720"/>
        <w:jc w:val="both"/>
        <w:rPr>
          <w:rFonts w:ascii="Arial" w:hAnsi="Arial" w:cs="Arial"/>
          <w:b/>
          <w:color w:val="auto"/>
          <w:sz w:val="22"/>
        </w:rPr>
      </w:pPr>
    </w:p>
    <w:p w14:paraId="00C78718" w14:textId="77777777" w:rsidR="00313430" w:rsidRPr="00AA439E" w:rsidRDefault="00313430" w:rsidP="00BB2D7B">
      <w:pPr>
        <w:pStyle w:val="BodyText"/>
        <w:tabs>
          <w:tab w:val="left" w:pos="720"/>
          <w:tab w:val="left" w:pos="1440"/>
          <w:tab w:val="left" w:pos="2160"/>
          <w:tab w:val="left" w:pos="2880"/>
          <w:tab w:val="left" w:pos="3600"/>
        </w:tabs>
        <w:jc w:val="both"/>
        <w:rPr>
          <w:rFonts w:ascii="Arial" w:hAnsi="Arial" w:cs="Arial"/>
          <w:b/>
          <w:color w:val="auto"/>
          <w:sz w:val="22"/>
        </w:rPr>
      </w:pPr>
    </w:p>
    <w:p w14:paraId="01965D6B" w14:textId="77777777"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35" w:name="_Toc59428116"/>
      <w:bookmarkStart w:id="36" w:name="_Toc59444486"/>
      <w:bookmarkStart w:id="37" w:name="_Toc59510452"/>
      <w:bookmarkStart w:id="38" w:name="_Toc526515080"/>
      <w:r w:rsidRPr="00AA439E">
        <w:rPr>
          <w:rFonts w:ascii="Arial" w:hAnsi="Arial" w:cs="Arial"/>
          <w:sz w:val="22"/>
        </w:rPr>
        <w:t>Business Function Recovery Priorities</w:t>
      </w:r>
      <w:bookmarkEnd w:id="35"/>
      <w:bookmarkEnd w:id="36"/>
      <w:bookmarkEnd w:id="37"/>
      <w:bookmarkEnd w:id="38"/>
    </w:p>
    <w:p w14:paraId="008A801B" w14:textId="3E23DA30"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sz w:val="22"/>
        </w:rPr>
        <w:tab/>
        <w:t xml:space="preserve">The strategy is to recover </w:t>
      </w:r>
      <w:r w:rsidR="001060A4" w:rsidRPr="00AA439E">
        <w:rPr>
          <w:rFonts w:ascii="Arial" w:hAnsi="Arial" w:cs="Arial"/>
          <w:color w:val="auto"/>
          <w:sz w:val="22"/>
        </w:rPr>
        <w:t xml:space="preserve">critical </w:t>
      </w:r>
      <w:r w:rsidRPr="00AA439E">
        <w:rPr>
          <w:rFonts w:ascii="Arial" w:hAnsi="Arial" w:cs="Arial"/>
          <w:color w:val="auto"/>
          <w:sz w:val="22"/>
        </w:rPr>
        <w:t>business functions at the alternate site location</w:t>
      </w:r>
      <w:r w:rsidR="00152DEC">
        <w:rPr>
          <w:rFonts w:ascii="Arial" w:hAnsi="Arial" w:cs="Arial"/>
          <w:color w:val="auto"/>
          <w:sz w:val="22"/>
        </w:rPr>
        <w:t xml:space="preserve"> or from employee residences through </w:t>
      </w:r>
      <w:r w:rsidR="00BE5C71">
        <w:rPr>
          <w:rFonts w:ascii="Arial" w:hAnsi="Arial" w:cs="Arial"/>
          <w:color w:val="auto"/>
          <w:sz w:val="22"/>
        </w:rPr>
        <w:t>internet-based</w:t>
      </w:r>
      <w:r w:rsidR="00152DEC">
        <w:rPr>
          <w:rFonts w:ascii="Arial" w:hAnsi="Arial" w:cs="Arial"/>
          <w:color w:val="auto"/>
          <w:sz w:val="22"/>
        </w:rPr>
        <w:t xml:space="preserve"> communication/meeting systems</w:t>
      </w:r>
      <w:r w:rsidRPr="00AA439E">
        <w:rPr>
          <w:rFonts w:ascii="Arial" w:hAnsi="Arial" w:cs="Arial"/>
          <w:color w:val="auto"/>
          <w:sz w:val="22"/>
        </w:rPr>
        <w:t xml:space="preserve">.  This can be possible if an offsite strategy has been put into effect by </w:t>
      </w:r>
      <w:r w:rsidR="00316842" w:rsidRPr="00AA439E">
        <w:rPr>
          <w:rFonts w:ascii="Arial" w:hAnsi="Arial" w:cs="Arial"/>
          <w:color w:val="auto"/>
          <w:sz w:val="22"/>
        </w:rPr>
        <w:t>Office Services</w:t>
      </w:r>
      <w:r w:rsidRPr="00AA439E">
        <w:rPr>
          <w:rFonts w:ascii="Arial" w:hAnsi="Arial" w:cs="Arial"/>
          <w:color w:val="auto"/>
          <w:sz w:val="22"/>
        </w:rPr>
        <w:t xml:space="preserve"> </w:t>
      </w:r>
      <w:r w:rsidR="008B3A58" w:rsidRPr="00AA439E">
        <w:rPr>
          <w:rFonts w:ascii="Arial" w:hAnsi="Arial" w:cs="Arial"/>
          <w:color w:val="auto"/>
          <w:sz w:val="22"/>
        </w:rPr>
        <w:t xml:space="preserve">and </w:t>
      </w:r>
      <w:r w:rsidR="009B4B08">
        <w:rPr>
          <w:rFonts w:ascii="Arial" w:hAnsi="Arial" w:cs="Arial"/>
          <w:color w:val="auto"/>
          <w:sz w:val="22"/>
        </w:rPr>
        <w:t>Disaster Recovery/</w:t>
      </w:r>
      <w:r w:rsidR="001D01A1">
        <w:rPr>
          <w:rFonts w:ascii="Arial" w:hAnsi="Arial" w:cs="Arial"/>
          <w:color w:val="auto"/>
          <w:sz w:val="22"/>
        </w:rPr>
        <w:t>IT</w:t>
      </w:r>
      <w:r w:rsidR="008B3A58" w:rsidRPr="00AA439E">
        <w:rPr>
          <w:rFonts w:ascii="Arial" w:hAnsi="Arial" w:cs="Arial"/>
          <w:color w:val="auto"/>
          <w:sz w:val="22"/>
        </w:rPr>
        <w:t xml:space="preserve"> Teams</w:t>
      </w:r>
      <w:r w:rsidRPr="00AA439E">
        <w:rPr>
          <w:rFonts w:ascii="Arial" w:hAnsi="Arial" w:cs="Arial"/>
          <w:color w:val="auto"/>
          <w:sz w:val="22"/>
        </w:rPr>
        <w:t xml:space="preserve"> to provide the recovery service. Information Systems will recover </w:t>
      </w:r>
      <w:r w:rsidR="001D01A1">
        <w:rPr>
          <w:rFonts w:ascii="Arial" w:hAnsi="Arial" w:cs="Arial"/>
          <w:color w:val="auto"/>
          <w:sz w:val="22"/>
        </w:rPr>
        <w:t>IT</w:t>
      </w:r>
      <w:r w:rsidRPr="00AA439E">
        <w:rPr>
          <w:rFonts w:ascii="Arial" w:hAnsi="Arial" w:cs="Arial"/>
          <w:color w:val="auto"/>
          <w:sz w:val="22"/>
        </w:rPr>
        <w:t xml:space="preserve"> functions based on the critical departmental business functions and defined strategies.</w:t>
      </w:r>
    </w:p>
    <w:p w14:paraId="5A52C693" w14:textId="77777777" w:rsidR="00C5788E" w:rsidRPr="00AA439E" w:rsidRDefault="00C5788E">
      <w:pPr>
        <w:pStyle w:val="BodyText"/>
        <w:tabs>
          <w:tab w:val="left" w:pos="720"/>
          <w:tab w:val="left" w:pos="1440"/>
          <w:tab w:val="left" w:pos="2160"/>
          <w:tab w:val="left" w:pos="2880"/>
          <w:tab w:val="left" w:pos="3600"/>
        </w:tabs>
        <w:ind w:left="720" w:hanging="720"/>
        <w:jc w:val="both"/>
        <w:rPr>
          <w:rFonts w:ascii="Arial" w:hAnsi="Arial" w:cs="Arial"/>
          <w:color w:val="auto"/>
          <w:sz w:val="22"/>
        </w:rPr>
      </w:pPr>
    </w:p>
    <w:p w14:paraId="3498D742" w14:textId="77777777"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39" w:name="_Toc26173702"/>
      <w:bookmarkStart w:id="40" w:name="_Toc26610044"/>
      <w:bookmarkStart w:id="41" w:name="_Toc29362294"/>
      <w:bookmarkStart w:id="42" w:name="_Toc59428117"/>
      <w:bookmarkStart w:id="43" w:name="_Toc59444487"/>
      <w:bookmarkStart w:id="44" w:name="_Toc59510453"/>
      <w:bookmarkStart w:id="45" w:name="_Toc526515081"/>
      <w:r w:rsidRPr="00AA439E">
        <w:rPr>
          <w:rFonts w:ascii="Arial" w:hAnsi="Arial" w:cs="Arial"/>
          <w:sz w:val="22"/>
        </w:rPr>
        <w:t>Relocation Strategy and Alternate Business Site</w:t>
      </w:r>
      <w:bookmarkEnd w:id="39"/>
      <w:bookmarkEnd w:id="40"/>
      <w:bookmarkEnd w:id="41"/>
      <w:bookmarkEnd w:id="42"/>
      <w:bookmarkEnd w:id="43"/>
      <w:bookmarkEnd w:id="44"/>
      <w:bookmarkEnd w:id="45"/>
    </w:p>
    <w:p w14:paraId="6686E15B" w14:textId="4C6CE5D3" w:rsidR="00D04CF9" w:rsidRDefault="00D22D58" w:rsidP="00D04CF9">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r w:rsidR="00D04CF9" w:rsidRPr="00AA439E">
        <w:rPr>
          <w:rFonts w:ascii="Arial" w:hAnsi="Arial" w:cs="Arial"/>
          <w:sz w:val="22"/>
          <w:szCs w:val="22"/>
        </w:rPr>
        <w:t>In the event of a disaster or disruption to the office facilities, the str</w:t>
      </w:r>
      <w:r w:rsidR="00B90857">
        <w:rPr>
          <w:rFonts w:ascii="Arial" w:hAnsi="Arial" w:cs="Arial"/>
          <w:sz w:val="22"/>
          <w:szCs w:val="22"/>
        </w:rPr>
        <w:t>ategy is to recover operations and have</w:t>
      </w:r>
      <w:r w:rsidR="00152DEC">
        <w:rPr>
          <w:rFonts w:ascii="Arial" w:hAnsi="Arial" w:cs="Arial"/>
          <w:sz w:val="22"/>
          <w:szCs w:val="22"/>
        </w:rPr>
        <w:t xml:space="preserve"> all employees </w:t>
      </w:r>
      <w:r w:rsidR="007E744B">
        <w:rPr>
          <w:rFonts w:ascii="Arial" w:hAnsi="Arial" w:cs="Arial"/>
          <w:sz w:val="22"/>
          <w:szCs w:val="22"/>
        </w:rPr>
        <w:t>work from home.  An email or text with instructions will be sent to all employees.</w:t>
      </w:r>
    </w:p>
    <w:p w14:paraId="572C39BF" w14:textId="1EC78D84" w:rsidR="00D04CF9" w:rsidRPr="008427BB" w:rsidRDefault="00D04CF9" w:rsidP="001308DB">
      <w:pPr>
        <w:tabs>
          <w:tab w:val="left" w:pos="4680"/>
        </w:tabs>
        <w:rPr>
          <w:rFonts w:ascii="Arial" w:hAnsi="Arial" w:cs="Arial"/>
          <w:sz w:val="22"/>
          <w:szCs w:val="22"/>
        </w:rPr>
      </w:pPr>
    </w:p>
    <w:p w14:paraId="56B0308C" w14:textId="77777777" w:rsidR="00161DBB" w:rsidRPr="007E3E7C" w:rsidRDefault="007E3E7C" w:rsidP="007E3E7C">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Pr>
          <w:rFonts w:ascii="Arial" w:hAnsi="Arial" w:cs="Arial"/>
          <w:color w:val="auto"/>
          <w:sz w:val="22"/>
        </w:rPr>
        <w:tab/>
      </w:r>
      <w:r w:rsidR="00D04CF9" w:rsidRPr="007E3E7C">
        <w:rPr>
          <w:rFonts w:ascii="Arial" w:hAnsi="Arial" w:cs="Arial"/>
          <w:color w:val="auto"/>
          <w:sz w:val="22"/>
        </w:rPr>
        <w:t>For all locations, if a long-term disruption occurs (i.e. ma</w:t>
      </w:r>
      <w:r>
        <w:rPr>
          <w:rFonts w:ascii="Arial" w:hAnsi="Arial" w:cs="Arial"/>
          <w:color w:val="auto"/>
          <w:sz w:val="22"/>
        </w:rPr>
        <w:t>jor building destruction, etc.);</w:t>
      </w:r>
      <w:r w:rsidR="00D04CF9" w:rsidRPr="007E3E7C">
        <w:rPr>
          <w:rFonts w:ascii="Arial" w:hAnsi="Arial" w:cs="Arial"/>
          <w:color w:val="auto"/>
          <w:sz w:val="22"/>
        </w:rPr>
        <w:t xml:space="preserve"> the above strategies will be used in the short-term (less than two weeks).  The long-term strategies will be to acquire/lease and equip new office space in another building in the same metropolitan area.</w:t>
      </w:r>
    </w:p>
    <w:p w14:paraId="61B4757D" w14:textId="6451657A" w:rsidR="00161DBB" w:rsidRPr="00AA439E" w:rsidRDefault="007E744B" w:rsidP="007E744B">
      <w:pPr>
        <w:pStyle w:val="Heading2"/>
        <w:tabs>
          <w:tab w:val="left" w:pos="720"/>
          <w:tab w:val="left" w:pos="1440"/>
          <w:tab w:val="left" w:pos="2160"/>
          <w:tab w:val="left" w:pos="2880"/>
          <w:tab w:val="left" w:pos="3600"/>
        </w:tabs>
        <w:spacing w:before="120"/>
        <w:jc w:val="both"/>
        <w:rPr>
          <w:rFonts w:ascii="Arial" w:hAnsi="Arial" w:cs="Arial"/>
          <w:sz w:val="22"/>
        </w:rPr>
      </w:pPr>
      <w:r w:rsidRPr="00AA439E">
        <w:rPr>
          <w:rFonts w:ascii="Arial" w:hAnsi="Arial" w:cs="Arial"/>
          <w:sz w:val="22"/>
        </w:rPr>
        <w:t xml:space="preserve"> </w:t>
      </w:r>
    </w:p>
    <w:p w14:paraId="630C39EA" w14:textId="77777777" w:rsidR="00A32104" w:rsidRPr="00AA439E" w:rsidRDefault="00A32104"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r w:rsidRPr="00AA439E">
        <w:rPr>
          <w:rFonts w:ascii="Arial" w:hAnsi="Arial" w:cs="Arial"/>
          <w:sz w:val="22"/>
        </w:rPr>
        <w:t xml:space="preserve"> </w:t>
      </w:r>
      <w:bookmarkStart w:id="46" w:name="_Toc26173708"/>
      <w:bookmarkStart w:id="47" w:name="_Toc26610050"/>
      <w:bookmarkStart w:id="48" w:name="_Toc29362300"/>
      <w:bookmarkStart w:id="49" w:name="_Toc59428123"/>
      <w:bookmarkStart w:id="50" w:name="_Toc59444493"/>
      <w:bookmarkStart w:id="51" w:name="_Toc59510459"/>
      <w:bookmarkStart w:id="52" w:name="_Toc526515087"/>
      <w:r w:rsidRPr="00AA439E">
        <w:rPr>
          <w:rFonts w:ascii="Arial" w:hAnsi="Arial" w:cs="Arial"/>
          <w:sz w:val="22"/>
        </w:rPr>
        <w:t>Vital Records Backup</w:t>
      </w:r>
      <w:bookmarkEnd w:id="46"/>
      <w:bookmarkEnd w:id="47"/>
      <w:bookmarkEnd w:id="48"/>
      <w:bookmarkEnd w:id="49"/>
      <w:bookmarkEnd w:id="50"/>
      <w:bookmarkEnd w:id="51"/>
      <w:bookmarkEnd w:id="52"/>
    </w:p>
    <w:p w14:paraId="6716A95C" w14:textId="1B02E42C" w:rsidR="00874DC0" w:rsidRDefault="00A32104" w:rsidP="00874DC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2"/>
        </w:rPr>
        <w:tab/>
      </w:r>
      <w:r w:rsidR="00874DC0" w:rsidRPr="007E744B">
        <w:rPr>
          <w:rFonts w:ascii="Arial" w:hAnsi="Arial" w:cs="Arial"/>
          <w:sz w:val="22"/>
          <w:szCs w:val="22"/>
        </w:rPr>
        <w:t xml:space="preserve">All vital records for </w:t>
      </w:r>
      <w:r w:rsidR="00D0637F">
        <w:rPr>
          <w:rFonts w:ascii="Arial" w:hAnsi="Arial" w:cs="Arial"/>
          <w:b/>
          <w:color w:val="FF0000"/>
          <w:sz w:val="22"/>
        </w:rPr>
        <w:t>Company Name</w:t>
      </w:r>
      <w:r w:rsidR="00D0637F" w:rsidRPr="00D0637F">
        <w:rPr>
          <w:rFonts w:ascii="Arial" w:hAnsi="Arial" w:cs="Arial"/>
          <w:color w:val="FF0000"/>
          <w:sz w:val="22"/>
        </w:rPr>
        <w:t xml:space="preserve"> </w:t>
      </w:r>
      <w:r w:rsidR="00B90857" w:rsidRPr="00D0637F">
        <w:rPr>
          <w:rFonts w:ascii="Arial" w:hAnsi="Arial" w:cs="Arial"/>
          <w:b/>
          <w:color w:val="FF0000"/>
          <w:sz w:val="22"/>
          <w:szCs w:val="22"/>
        </w:rPr>
        <w:t xml:space="preserve">are stored </w:t>
      </w:r>
      <w:r w:rsidR="00D0637F">
        <w:rPr>
          <w:rFonts w:ascii="Arial" w:hAnsi="Arial" w:cs="Arial"/>
          <w:b/>
          <w:color w:val="FF0000"/>
          <w:sz w:val="22"/>
          <w:szCs w:val="22"/>
        </w:rPr>
        <w:t>onsite/offsite through name of company</w:t>
      </w:r>
      <w:r w:rsidR="007E744B" w:rsidRPr="00D0637F">
        <w:rPr>
          <w:rFonts w:ascii="Arial" w:hAnsi="Arial" w:cs="Arial"/>
          <w:color w:val="FF0000"/>
          <w:sz w:val="22"/>
          <w:szCs w:val="22"/>
        </w:rPr>
        <w:t xml:space="preserve"> </w:t>
      </w:r>
      <w:r w:rsidR="007E744B" w:rsidRPr="00D0637F">
        <w:rPr>
          <w:rFonts w:ascii="Arial" w:hAnsi="Arial" w:cs="Arial"/>
          <w:b/>
          <w:color w:val="FF0000"/>
          <w:sz w:val="22"/>
          <w:szCs w:val="22"/>
        </w:rPr>
        <w:t xml:space="preserve">with </w:t>
      </w:r>
      <w:r w:rsidR="00A06978" w:rsidRPr="00D0637F">
        <w:rPr>
          <w:rFonts w:ascii="Arial" w:hAnsi="Arial" w:cs="Arial"/>
          <w:b/>
          <w:color w:val="FF0000"/>
          <w:sz w:val="22"/>
          <w:szCs w:val="22"/>
        </w:rPr>
        <w:t xml:space="preserve">redundant </w:t>
      </w:r>
      <w:r w:rsidR="00BE5C71" w:rsidRPr="00D0637F">
        <w:rPr>
          <w:rFonts w:ascii="Arial" w:hAnsi="Arial" w:cs="Arial"/>
          <w:b/>
          <w:color w:val="FF0000"/>
          <w:sz w:val="22"/>
          <w:szCs w:val="22"/>
        </w:rPr>
        <w:t>cloud-based</w:t>
      </w:r>
      <w:r w:rsidR="00A06978" w:rsidRPr="00D0637F">
        <w:rPr>
          <w:rFonts w:ascii="Arial" w:hAnsi="Arial" w:cs="Arial"/>
          <w:b/>
          <w:color w:val="FF0000"/>
          <w:sz w:val="22"/>
          <w:szCs w:val="22"/>
        </w:rPr>
        <w:t xml:space="preserve"> servers</w:t>
      </w:r>
      <w:r w:rsidR="00151088" w:rsidRPr="00D0637F">
        <w:rPr>
          <w:rFonts w:ascii="Arial" w:hAnsi="Arial" w:cs="Arial"/>
          <w:b/>
          <w:color w:val="FF0000"/>
          <w:sz w:val="22"/>
          <w:szCs w:val="22"/>
        </w:rPr>
        <w:t xml:space="preserve"> or through </w:t>
      </w:r>
      <w:r w:rsidR="00D0637F">
        <w:rPr>
          <w:rFonts w:ascii="Arial" w:hAnsi="Arial" w:cs="Arial"/>
          <w:b/>
          <w:color w:val="FF0000"/>
          <w:sz w:val="22"/>
          <w:szCs w:val="22"/>
        </w:rPr>
        <w:t xml:space="preserve">company name. </w:t>
      </w:r>
      <w:r w:rsidR="00A06978" w:rsidRPr="00D0637F">
        <w:rPr>
          <w:rFonts w:ascii="Arial" w:hAnsi="Arial" w:cs="Arial"/>
          <w:b/>
          <w:color w:val="FF0000"/>
          <w:sz w:val="22"/>
          <w:szCs w:val="22"/>
        </w:rPr>
        <w:t xml:space="preserve">Employees can get access to these digital documents through the </w:t>
      </w:r>
      <w:r w:rsidR="00BE5C71" w:rsidRPr="00D0637F">
        <w:rPr>
          <w:rFonts w:ascii="Arial" w:hAnsi="Arial" w:cs="Arial"/>
          <w:b/>
          <w:color w:val="FF0000"/>
          <w:sz w:val="22"/>
          <w:szCs w:val="22"/>
        </w:rPr>
        <w:t>server’s</w:t>
      </w:r>
      <w:r w:rsidR="00A06978" w:rsidRPr="00D0637F">
        <w:rPr>
          <w:rFonts w:ascii="Arial" w:hAnsi="Arial" w:cs="Arial"/>
          <w:b/>
          <w:color w:val="FF0000"/>
          <w:sz w:val="22"/>
          <w:szCs w:val="22"/>
        </w:rPr>
        <w:t xml:space="preserve"> secure internet access portals.</w:t>
      </w:r>
      <w:r w:rsidR="00BE5C71" w:rsidRPr="00D0637F">
        <w:rPr>
          <w:rFonts w:ascii="Arial" w:hAnsi="Arial" w:cs="Arial"/>
          <w:b/>
          <w:color w:val="FF0000"/>
          <w:sz w:val="22"/>
          <w:szCs w:val="22"/>
        </w:rPr>
        <w:t xml:space="preserve">  All employees with access needs have credentials for server login.</w:t>
      </w:r>
    </w:p>
    <w:p w14:paraId="6C1D4835" w14:textId="77777777" w:rsidR="00A06978" w:rsidRPr="00AA439E" w:rsidRDefault="00A06978" w:rsidP="00874DC0">
      <w:pPr>
        <w:pStyle w:val="BodyText"/>
        <w:tabs>
          <w:tab w:val="left" w:pos="720"/>
          <w:tab w:val="left" w:pos="1440"/>
          <w:tab w:val="left" w:pos="2160"/>
          <w:tab w:val="left" w:pos="2880"/>
          <w:tab w:val="left" w:pos="3600"/>
        </w:tabs>
        <w:ind w:left="720" w:hanging="720"/>
        <w:jc w:val="both"/>
        <w:rPr>
          <w:rFonts w:ascii="Arial" w:hAnsi="Arial" w:cs="Arial"/>
          <w:sz w:val="22"/>
          <w:szCs w:val="22"/>
        </w:rPr>
      </w:pPr>
    </w:p>
    <w:p w14:paraId="1536AC98" w14:textId="754ECB4B" w:rsidR="00A32104" w:rsidRPr="00AA439E" w:rsidRDefault="002F51EC" w:rsidP="00BE5C71">
      <w:pPr>
        <w:rPr>
          <w:rFonts w:ascii="Arial" w:hAnsi="Arial" w:cs="Arial"/>
          <w:sz w:val="22"/>
        </w:rPr>
      </w:pPr>
      <w:r>
        <w:rPr>
          <w:rFonts w:ascii="Arial" w:hAnsi="Arial" w:cs="Arial"/>
          <w:b/>
          <w:sz w:val="22"/>
        </w:rPr>
        <w:br w:type="page"/>
      </w:r>
      <w:bookmarkStart w:id="53" w:name="_Toc59428124"/>
      <w:bookmarkStart w:id="54" w:name="_Toc59444494"/>
      <w:bookmarkStart w:id="55" w:name="_Toc59510460"/>
      <w:bookmarkStart w:id="56" w:name="_Toc526515088"/>
      <w:r w:rsidR="00A32104" w:rsidRPr="00AA439E">
        <w:rPr>
          <w:rFonts w:ascii="Arial" w:hAnsi="Arial" w:cs="Arial"/>
          <w:sz w:val="22"/>
        </w:rPr>
        <w:lastRenderedPageBreak/>
        <w:t>Restoration of Hardcopy Files, Forms, and Supplies</w:t>
      </w:r>
      <w:bookmarkEnd w:id="53"/>
      <w:bookmarkEnd w:id="54"/>
      <w:bookmarkEnd w:id="55"/>
      <w:bookmarkEnd w:id="56"/>
    </w:p>
    <w:p w14:paraId="1E07C456" w14:textId="7D4AAA92" w:rsidR="00316842" w:rsidRDefault="00A32104" w:rsidP="002F51EC">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2"/>
        </w:rPr>
        <w:tab/>
      </w:r>
      <w:r w:rsidR="002F51EC">
        <w:rPr>
          <w:rFonts w:ascii="Arial" w:hAnsi="Arial" w:cs="Arial"/>
          <w:sz w:val="22"/>
          <w:szCs w:val="22"/>
        </w:rPr>
        <w:t>All vital documents are digitally stored in cloud based storage and access servers. These documents are stored on t</w:t>
      </w:r>
      <w:r w:rsidR="00BE5C71">
        <w:rPr>
          <w:rFonts w:ascii="Arial" w:hAnsi="Arial" w:cs="Arial"/>
          <w:sz w:val="22"/>
          <w:szCs w:val="22"/>
        </w:rPr>
        <w:t>he following</w:t>
      </w:r>
      <w:r w:rsidR="002F51EC">
        <w:rPr>
          <w:rFonts w:ascii="Arial" w:hAnsi="Arial" w:cs="Arial"/>
          <w:sz w:val="22"/>
          <w:szCs w:val="22"/>
        </w:rPr>
        <w:t xml:space="preserve"> cloud based server systems:</w:t>
      </w:r>
    </w:p>
    <w:p w14:paraId="09B33DA8" w14:textId="5DD85B2E" w:rsidR="00FF7A4A" w:rsidRPr="00D0637F" w:rsidRDefault="00D0637F" w:rsidP="00FF7A4A">
      <w:pPr>
        <w:pStyle w:val="BodyText"/>
        <w:tabs>
          <w:tab w:val="left" w:pos="720"/>
          <w:tab w:val="left" w:pos="1440"/>
          <w:tab w:val="left" w:pos="2160"/>
          <w:tab w:val="left" w:pos="2880"/>
          <w:tab w:val="left" w:pos="3600"/>
        </w:tabs>
        <w:ind w:left="1440" w:hanging="720"/>
        <w:jc w:val="both"/>
        <w:rPr>
          <w:rFonts w:ascii="Arial" w:hAnsi="Arial" w:cs="Arial"/>
          <w:b/>
          <w:color w:val="FF0000"/>
          <w:sz w:val="22"/>
        </w:rPr>
      </w:pPr>
      <w:r>
        <w:rPr>
          <w:b/>
          <w:color w:val="FF0000"/>
        </w:rPr>
        <w:t>List company names and websites where files can be accessed</w:t>
      </w:r>
    </w:p>
    <w:p w14:paraId="4C64FC6E" w14:textId="18175C0C" w:rsidR="00A32104" w:rsidRPr="00AA439E" w:rsidRDefault="00431C61" w:rsidP="008C20C6">
      <w:pPr>
        <w:pStyle w:val="Heading2"/>
        <w:numPr>
          <w:ilvl w:val="0"/>
          <w:numId w:val="5"/>
        </w:numPr>
        <w:tabs>
          <w:tab w:val="clear" w:pos="360"/>
          <w:tab w:val="left" w:pos="720"/>
          <w:tab w:val="left" w:pos="1440"/>
          <w:tab w:val="left" w:pos="2160"/>
          <w:tab w:val="left" w:pos="2880"/>
          <w:tab w:val="left" w:pos="3600"/>
        </w:tabs>
        <w:spacing w:before="120"/>
        <w:jc w:val="both"/>
        <w:rPr>
          <w:rFonts w:ascii="Arial" w:hAnsi="Arial" w:cs="Arial"/>
          <w:sz w:val="22"/>
        </w:rPr>
      </w:pPr>
      <w:bookmarkStart w:id="57" w:name="_Toc526515089"/>
      <w:r w:rsidRPr="00AA439E">
        <w:rPr>
          <w:rFonts w:ascii="Arial" w:hAnsi="Arial" w:cs="Arial"/>
          <w:sz w:val="22"/>
        </w:rPr>
        <w:t xml:space="preserve">On-line Access to </w:t>
      </w:r>
      <w:r w:rsidR="00D0637F" w:rsidRPr="00D0637F">
        <w:rPr>
          <w:rFonts w:ascii="Arial" w:hAnsi="Arial" w:cs="Arial"/>
          <w:color w:val="FF0000"/>
          <w:sz w:val="22"/>
        </w:rPr>
        <w:t xml:space="preserve">Company Name </w:t>
      </w:r>
      <w:r w:rsidRPr="00AA439E">
        <w:rPr>
          <w:rFonts w:ascii="Arial" w:hAnsi="Arial" w:cs="Arial"/>
          <w:sz w:val="22"/>
        </w:rPr>
        <w:t>Computer Systems</w:t>
      </w:r>
      <w:bookmarkEnd w:id="57"/>
    </w:p>
    <w:p w14:paraId="5934D2D0" w14:textId="11E75C53" w:rsidR="00D76B45" w:rsidRPr="00AA439E" w:rsidRDefault="00D76B45"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 xml:space="preserve">In the event of a facilities disruption, the </w:t>
      </w:r>
      <w:r w:rsidR="001D01A1">
        <w:rPr>
          <w:rFonts w:ascii="Arial" w:hAnsi="Arial" w:cs="Arial"/>
          <w:sz w:val="22"/>
          <w:szCs w:val="22"/>
        </w:rPr>
        <w:t>IT</w:t>
      </w:r>
      <w:r w:rsidRPr="00AA439E">
        <w:rPr>
          <w:rFonts w:ascii="Arial" w:hAnsi="Arial" w:cs="Arial"/>
          <w:sz w:val="22"/>
          <w:szCs w:val="22"/>
        </w:rPr>
        <w:t xml:space="preserve"> Disaster Recovery Plan strategy should be to assist in re-establishing connectivity to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AA439E">
        <w:rPr>
          <w:rFonts w:ascii="Arial" w:hAnsi="Arial" w:cs="Arial"/>
          <w:sz w:val="22"/>
          <w:szCs w:val="22"/>
        </w:rPr>
        <w:t xml:space="preserve">departments and to establish remote communications to any alternate business site location.  If the data center is affected by a disaster or disruption, the </w:t>
      </w:r>
      <w:r w:rsidR="001D01A1">
        <w:rPr>
          <w:rFonts w:ascii="Arial" w:hAnsi="Arial" w:cs="Arial"/>
          <w:sz w:val="22"/>
          <w:szCs w:val="22"/>
        </w:rPr>
        <w:t>IT</w:t>
      </w:r>
      <w:r w:rsidRPr="00AA439E">
        <w:rPr>
          <w:rFonts w:ascii="Arial" w:hAnsi="Arial" w:cs="Arial"/>
          <w:sz w:val="22"/>
          <w:szCs w:val="22"/>
        </w:rPr>
        <w:t xml:space="preserve"> Disaster Recovery Plan should include recovering processing at a pre-determined alternate site. Services covered would include; </w:t>
      </w:r>
      <w:r w:rsidR="002F51EC">
        <w:rPr>
          <w:rFonts w:ascii="Arial" w:hAnsi="Arial" w:cs="Arial"/>
          <w:sz w:val="22"/>
          <w:szCs w:val="22"/>
        </w:rPr>
        <w:t>mobile</w:t>
      </w:r>
      <w:r w:rsidRPr="00AA439E">
        <w:rPr>
          <w:rFonts w:ascii="Arial" w:hAnsi="Arial" w:cs="Arial"/>
          <w:sz w:val="22"/>
          <w:szCs w:val="22"/>
        </w:rPr>
        <w:t xml:space="preserve"> phones, communications, and all other services required </w:t>
      </w:r>
      <w:r w:rsidR="00425952">
        <w:rPr>
          <w:rFonts w:ascii="Arial" w:hAnsi="Arial" w:cs="Arial"/>
          <w:sz w:val="22"/>
          <w:szCs w:val="22"/>
        </w:rPr>
        <w:t>for</w:t>
      </w:r>
      <w:r w:rsidR="00B6293F">
        <w:rPr>
          <w:rFonts w:ascii="Arial" w:hAnsi="Arial" w:cs="Arial"/>
          <w:sz w:val="22"/>
          <w:szCs w:val="22"/>
        </w:rPr>
        <w:t xml:space="preserve"> </w:t>
      </w:r>
      <w:r w:rsidRPr="00AA439E">
        <w:rPr>
          <w:rFonts w:ascii="Arial" w:hAnsi="Arial" w:cs="Arial"/>
          <w:sz w:val="22"/>
          <w:szCs w:val="22"/>
        </w:rPr>
        <w:t>restor</w:t>
      </w:r>
      <w:r w:rsidR="00425952">
        <w:rPr>
          <w:rFonts w:ascii="Arial" w:hAnsi="Arial" w:cs="Arial"/>
          <w:sz w:val="22"/>
          <w:szCs w:val="22"/>
        </w:rPr>
        <w:t>ing</w:t>
      </w:r>
      <w:r w:rsidRPr="00AA439E">
        <w:rPr>
          <w:rFonts w:ascii="Arial" w:hAnsi="Arial" w:cs="Arial"/>
          <w:sz w:val="22"/>
          <w:szCs w:val="22"/>
        </w:rPr>
        <w:t xml:space="preserve"> limited emergency service to the organization.</w:t>
      </w:r>
    </w:p>
    <w:p w14:paraId="5A886102" w14:textId="2EB3C67C" w:rsidR="003E1714" w:rsidRPr="00AA439E" w:rsidRDefault="00D76B45"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r>
    </w:p>
    <w:p w14:paraId="3CFE75B3" w14:textId="2699E932" w:rsidR="003E1714" w:rsidRPr="00AA439E" w:rsidRDefault="003E1714" w:rsidP="003E1714">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b/>
          <w:bCs/>
          <w:sz w:val="22"/>
          <w:szCs w:val="22"/>
        </w:rPr>
        <w:tab/>
      </w:r>
    </w:p>
    <w:p w14:paraId="718336C8" w14:textId="77777777" w:rsidR="00927AAD" w:rsidRPr="00AA439E" w:rsidRDefault="00927AAD"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sectPr w:rsidR="00927AAD" w:rsidRPr="00AA439E" w:rsidSect="006D3C9A">
          <w:headerReference w:type="default" r:id="rId13"/>
          <w:footerReference w:type="default" r:id="rId14"/>
          <w:pgSz w:w="12240" w:h="15840"/>
          <w:pgMar w:top="1980" w:right="1440" w:bottom="1920" w:left="1440" w:header="720" w:footer="720" w:gutter="0"/>
          <w:pgNumType w:start="0"/>
          <w:cols w:space="720"/>
          <w:noEndnote/>
          <w:titlePg/>
          <w:docGrid w:linePitch="326"/>
        </w:sectPr>
      </w:pPr>
    </w:p>
    <w:p w14:paraId="51D98EB1" w14:textId="77777777" w:rsidR="00A32104" w:rsidRPr="00AA439E" w:rsidRDefault="00BF056F"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58" w:name="_Toc526515091"/>
      <w:r w:rsidRPr="00AA439E">
        <w:rPr>
          <w:rFonts w:ascii="Arial" w:hAnsi="Arial" w:cs="Arial"/>
          <w:sz w:val="36"/>
          <w:szCs w:val="36"/>
        </w:rPr>
        <w:lastRenderedPageBreak/>
        <w:t>Section III: Recovery Teams</w:t>
      </w:r>
      <w:bookmarkEnd w:id="58"/>
    </w:p>
    <w:p w14:paraId="2243F5D8" w14:textId="77777777" w:rsidR="00161DBB" w:rsidRPr="00AA439E" w:rsidRDefault="00161DBB" w:rsidP="00161DBB">
      <w:pPr>
        <w:rPr>
          <w:rFonts w:ascii="Arial" w:hAnsi="Arial" w:cs="Arial"/>
        </w:rPr>
      </w:pPr>
    </w:p>
    <w:p w14:paraId="243B1545" w14:textId="77777777"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59" w:name="_Toc526515092"/>
      <w:r w:rsidRPr="00AA439E">
        <w:rPr>
          <w:rFonts w:ascii="Arial" w:hAnsi="Arial" w:cs="Arial"/>
          <w:sz w:val="22"/>
        </w:rPr>
        <w:t>Purpose and Objective</w:t>
      </w:r>
      <w:bookmarkEnd w:id="59"/>
    </w:p>
    <w:p w14:paraId="09ABBB95" w14:textId="77777777" w:rsidR="00A32104" w:rsidRPr="00AA439E" w:rsidRDefault="00A32104">
      <w:pPr>
        <w:pStyle w:val="BodyText"/>
        <w:tabs>
          <w:tab w:val="left" w:pos="720"/>
          <w:tab w:val="left" w:pos="1440"/>
          <w:tab w:val="left" w:pos="2160"/>
          <w:tab w:val="left" w:pos="2880"/>
          <w:tab w:val="left" w:pos="3600"/>
        </w:tabs>
        <w:ind w:left="720" w:hanging="720"/>
        <w:jc w:val="both"/>
        <w:rPr>
          <w:rFonts w:ascii="Arial" w:hAnsi="Arial" w:cs="Arial"/>
          <w:color w:val="auto"/>
          <w:sz w:val="22"/>
        </w:rPr>
      </w:pPr>
      <w:r w:rsidRPr="00AA439E">
        <w:rPr>
          <w:rFonts w:ascii="Arial" w:hAnsi="Arial" w:cs="Arial"/>
          <w:color w:val="auto"/>
        </w:rPr>
        <w:tab/>
      </w:r>
      <w:r w:rsidRPr="00AA439E">
        <w:rPr>
          <w:rFonts w:ascii="Arial" w:hAnsi="Arial" w:cs="Arial"/>
          <w:color w:val="auto"/>
          <w:sz w:val="22"/>
        </w:rPr>
        <w:t>This section of the plan identifies who will participate in the recovery proce</w:t>
      </w:r>
      <w:r w:rsidR="009541BC" w:rsidRPr="00AA439E">
        <w:rPr>
          <w:rFonts w:ascii="Arial" w:hAnsi="Arial" w:cs="Arial"/>
          <w:color w:val="auto"/>
          <w:sz w:val="22"/>
        </w:rPr>
        <w:t xml:space="preserve">ss for </w:t>
      </w:r>
      <w:r w:rsidR="004D6720" w:rsidRPr="00AA439E">
        <w:rPr>
          <w:rFonts w:ascii="Arial" w:hAnsi="Arial" w:cs="Arial"/>
          <w:color w:val="auto"/>
          <w:sz w:val="22"/>
        </w:rPr>
        <w:t xml:space="preserve">the </w:t>
      </w:r>
      <w:r w:rsidR="009541BC" w:rsidRPr="00AA439E">
        <w:rPr>
          <w:rFonts w:ascii="Arial" w:hAnsi="Arial" w:cs="Arial"/>
          <w:color w:val="auto"/>
          <w:sz w:val="22"/>
        </w:rPr>
        <w:t>Business Continuity P</w:t>
      </w:r>
      <w:r w:rsidRPr="00AA439E">
        <w:rPr>
          <w:rFonts w:ascii="Arial" w:hAnsi="Arial" w:cs="Arial"/>
          <w:color w:val="auto"/>
          <w:sz w:val="22"/>
        </w:rPr>
        <w:t>lan. The participants are organized into one or more teams.  Each team has a designated team leader and an alternate for that person.  Other team members are assigned either to specific responsibilities or as team members to carry out tasks as needed.</w:t>
      </w:r>
    </w:p>
    <w:p w14:paraId="1C47E97F" w14:textId="77777777" w:rsidR="00A32104" w:rsidRPr="00AA439E" w:rsidRDefault="00A32104">
      <w:pPr>
        <w:pStyle w:val="BodyText"/>
        <w:tabs>
          <w:tab w:val="left" w:pos="720"/>
          <w:tab w:val="left" w:pos="1440"/>
          <w:tab w:val="left" w:pos="2160"/>
          <w:tab w:val="left" w:pos="2880"/>
          <w:tab w:val="left" w:pos="3600"/>
        </w:tabs>
        <w:jc w:val="both"/>
        <w:rPr>
          <w:rFonts w:ascii="Arial" w:hAnsi="Arial" w:cs="Arial"/>
          <w:b/>
          <w:color w:val="auto"/>
          <w:sz w:val="22"/>
        </w:rPr>
      </w:pPr>
      <w:r w:rsidRPr="00AA439E">
        <w:rPr>
          <w:rFonts w:ascii="Arial" w:hAnsi="Arial" w:cs="Arial"/>
          <w:color w:val="auto"/>
          <w:sz w:val="24"/>
        </w:rPr>
        <w:tab/>
      </w:r>
      <w:r w:rsidRPr="00AA439E">
        <w:rPr>
          <w:rFonts w:ascii="Arial" w:hAnsi="Arial" w:cs="Arial"/>
          <w:b/>
          <w:color w:val="auto"/>
          <w:sz w:val="22"/>
        </w:rPr>
        <w:t>The information in this section is organized into several subsections.</w:t>
      </w:r>
    </w:p>
    <w:p w14:paraId="0DD5609E" w14:textId="77777777" w:rsidR="001E08EF" w:rsidRPr="00AA439E" w:rsidRDefault="001E08EF">
      <w:pPr>
        <w:pStyle w:val="BodyText"/>
        <w:tabs>
          <w:tab w:val="left" w:pos="720"/>
          <w:tab w:val="left" w:pos="1440"/>
          <w:tab w:val="left" w:pos="2160"/>
          <w:tab w:val="left" w:pos="2880"/>
          <w:tab w:val="left" w:pos="3600"/>
        </w:tabs>
        <w:jc w:val="both"/>
        <w:rPr>
          <w:rFonts w:ascii="Arial" w:hAnsi="Arial" w:cs="Arial"/>
          <w:b/>
          <w:color w:val="auto"/>
          <w:sz w:val="22"/>
        </w:rPr>
      </w:pPr>
    </w:p>
    <w:p w14:paraId="4DE838B5" w14:textId="77777777"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60" w:name="_Toc59444499"/>
      <w:bookmarkStart w:id="61" w:name="_Toc59510465"/>
      <w:bookmarkStart w:id="62" w:name="_Toc526515093"/>
      <w:r w:rsidRPr="00AA439E">
        <w:rPr>
          <w:rFonts w:ascii="Arial" w:hAnsi="Arial" w:cs="Arial"/>
          <w:sz w:val="22"/>
        </w:rPr>
        <w:t>Recovery Team Descriptions</w:t>
      </w:r>
      <w:bookmarkEnd w:id="60"/>
      <w:bookmarkEnd w:id="61"/>
      <w:bookmarkEnd w:id="62"/>
      <w:r w:rsidRPr="00AA439E">
        <w:rPr>
          <w:rFonts w:ascii="Arial" w:hAnsi="Arial" w:cs="Arial"/>
          <w:sz w:val="22"/>
        </w:rPr>
        <w:tab/>
      </w:r>
    </w:p>
    <w:p w14:paraId="4C39C6AB" w14:textId="17DB9142" w:rsidR="00171A7A" w:rsidRDefault="00A32104" w:rsidP="002F51EC">
      <w:pPr>
        <w:spacing w:before="120"/>
        <w:ind w:left="720"/>
        <w:jc w:val="both"/>
        <w:rPr>
          <w:rFonts w:ascii="Arial" w:hAnsi="Arial" w:cs="Arial"/>
          <w:sz w:val="22"/>
          <w:szCs w:val="22"/>
        </w:rPr>
      </w:pPr>
      <w:r w:rsidRPr="00AA439E">
        <w:rPr>
          <w:rFonts w:ascii="Arial" w:hAnsi="Arial" w:cs="Arial"/>
          <w:sz w:val="22"/>
          <w:szCs w:val="22"/>
        </w:rPr>
        <w:t>This section lists the team definitions for the</w:t>
      </w:r>
      <w:r w:rsidR="00171A7A">
        <w:rPr>
          <w:rFonts w:ascii="Arial" w:hAnsi="Arial" w:cs="Arial"/>
          <w:sz w:val="22"/>
          <w:szCs w:val="22"/>
        </w:rPr>
        <w:t xml:space="preserve"> </w:t>
      </w:r>
      <w:r w:rsidR="006D4829" w:rsidRPr="00AA439E">
        <w:rPr>
          <w:rFonts w:ascii="Arial" w:hAnsi="Arial" w:cs="Arial"/>
          <w:sz w:val="22"/>
          <w:szCs w:val="22"/>
        </w:rPr>
        <w:t>Team</w:t>
      </w:r>
      <w:r w:rsidR="009541BC" w:rsidRPr="00AA439E">
        <w:rPr>
          <w:rFonts w:ascii="Arial" w:hAnsi="Arial" w:cs="Arial"/>
          <w:sz w:val="22"/>
          <w:szCs w:val="22"/>
        </w:rPr>
        <w:t xml:space="preserve"> </w:t>
      </w:r>
      <w:r w:rsidRPr="00AA439E">
        <w:rPr>
          <w:rFonts w:ascii="Arial" w:hAnsi="Arial" w:cs="Arial"/>
          <w:sz w:val="22"/>
          <w:szCs w:val="22"/>
        </w:rPr>
        <w:t>and gives a short explanation of the function of each team or function.</w:t>
      </w:r>
    </w:p>
    <w:p w14:paraId="5F8759DF" w14:textId="7E8E8899" w:rsidR="00171A7A" w:rsidRDefault="00171A7A">
      <w:pPr>
        <w:pStyle w:val="BodyText"/>
        <w:tabs>
          <w:tab w:val="left" w:pos="720"/>
          <w:tab w:val="left" w:pos="1440"/>
          <w:tab w:val="left" w:pos="2160"/>
          <w:tab w:val="left" w:pos="2880"/>
          <w:tab w:val="left" w:pos="3600"/>
        </w:tabs>
        <w:ind w:left="720" w:hanging="720"/>
        <w:jc w:val="both"/>
        <w:rPr>
          <w:rFonts w:ascii="Arial" w:hAnsi="Arial" w:cs="Arial"/>
          <w:sz w:val="22"/>
          <w:szCs w:val="22"/>
        </w:rPr>
      </w:pPr>
      <w:r>
        <w:rPr>
          <w:rFonts w:ascii="Arial" w:hAnsi="Arial" w:cs="Arial"/>
          <w:sz w:val="22"/>
          <w:szCs w:val="22"/>
        </w:rPr>
        <w:tab/>
      </w:r>
      <w:r w:rsidRPr="00A849CE">
        <w:rPr>
          <w:rFonts w:ascii="Arial" w:hAnsi="Arial" w:cs="Arial"/>
          <w:b/>
          <w:sz w:val="22"/>
          <w:szCs w:val="22"/>
        </w:rPr>
        <w:t>Company Recovery Team:</w:t>
      </w:r>
      <w:r>
        <w:rPr>
          <w:rFonts w:ascii="Arial" w:hAnsi="Arial" w:cs="Arial"/>
          <w:sz w:val="22"/>
          <w:szCs w:val="22"/>
        </w:rPr>
        <w:t xml:space="preserve"> </w:t>
      </w:r>
      <w:r w:rsidR="00A849CE">
        <w:rPr>
          <w:rFonts w:ascii="Arial" w:hAnsi="Arial" w:cs="Arial"/>
          <w:sz w:val="22"/>
          <w:szCs w:val="22"/>
        </w:rPr>
        <w:t xml:space="preserve">Responsible for the overall </w:t>
      </w:r>
      <w:r w:rsidR="00D0637F">
        <w:rPr>
          <w:rFonts w:ascii="Arial" w:hAnsi="Arial" w:cs="Arial"/>
          <w:b/>
          <w:color w:val="FF0000"/>
          <w:sz w:val="22"/>
        </w:rPr>
        <w:t>Company Name</w:t>
      </w:r>
      <w:r w:rsidR="00A849CE">
        <w:rPr>
          <w:rFonts w:ascii="Arial" w:hAnsi="Arial" w:cs="Arial"/>
          <w:sz w:val="22"/>
          <w:szCs w:val="22"/>
        </w:rPr>
        <w:t xml:space="preserve"> Business Continuity oversite.</w:t>
      </w:r>
    </w:p>
    <w:p w14:paraId="668FB25A" w14:textId="7172DCB9" w:rsidR="00A32104" w:rsidRDefault="00171A7A">
      <w:pPr>
        <w:pStyle w:val="BodyText"/>
        <w:tabs>
          <w:tab w:val="left" w:pos="720"/>
          <w:tab w:val="left" w:pos="1440"/>
          <w:tab w:val="left" w:pos="2160"/>
          <w:tab w:val="left" w:pos="2880"/>
          <w:tab w:val="left" w:pos="3600"/>
        </w:tabs>
        <w:ind w:left="720" w:hanging="720"/>
        <w:jc w:val="both"/>
        <w:rPr>
          <w:rFonts w:ascii="Arial" w:hAnsi="Arial" w:cs="Arial"/>
          <w:color w:val="auto"/>
          <w:sz w:val="22"/>
          <w:szCs w:val="22"/>
        </w:rPr>
      </w:pPr>
      <w:r>
        <w:rPr>
          <w:rFonts w:ascii="Arial" w:hAnsi="Arial" w:cs="Arial"/>
          <w:sz w:val="22"/>
          <w:szCs w:val="22"/>
        </w:rPr>
        <w:tab/>
      </w:r>
      <w:r w:rsidRPr="00A849CE">
        <w:rPr>
          <w:rFonts w:ascii="Arial" w:hAnsi="Arial" w:cs="Arial"/>
          <w:b/>
          <w:sz w:val="22"/>
          <w:szCs w:val="22"/>
        </w:rPr>
        <w:t xml:space="preserve">Corporate Operations </w:t>
      </w:r>
      <w:r w:rsidR="00DB241A" w:rsidRPr="00A849CE">
        <w:rPr>
          <w:rFonts w:ascii="Arial" w:hAnsi="Arial" w:cs="Arial"/>
          <w:b/>
          <w:sz w:val="22"/>
          <w:szCs w:val="22"/>
        </w:rPr>
        <w:t xml:space="preserve">Recovery </w:t>
      </w:r>
      <w:r w:rsidR="006D4829" w:rsidRPr="00A849CE">
        <w:rPr>
          <w:rFonts w:ascii="Arial" w:hAnsi="Arial" w:cs="Arial"/>
          <w:b/>
          <w:sz w:val="22"/>
          <w:szCs w:val="22"/>
        </w:rPr>
        <w:t>Team</w:t>
      </w:r>
      <w:r w:rsidR="00A32104" w:rsidRPr="00A849CE">
        <w:rPr>
          <w:rFonts w:ascii="Arial" w:hAnsi="Arial" w:cs="Arial"/>
          <w:b/>
          <w:color w:val="auto"/>
          <w:sz w:val="22"/>
          <w:szCs w:val="22"/>
        </w:rPr>
        <w:t>:</w:t>
      </w:r>
      <w:r>
        <w:rPr>
          <w:rFonts w:ascii="Arial" w:hAnsi="Arial" w:cs="Arial"/>
          <w:color w:val="auto"/>
          <w:sz w:val="22"/>
          <w:szCs w:val="22"/>
        </w:rPr>
        <w:t xml:space="preserve"> </w:t>
      </w:r>
      <w:r w:rsidR="00A849CE">
        <w:rPr>
          <w:rFonts w:ascii="Arial" w:hAnsi="Arial" w:cs="Arial"/>
          <w:color w:val="auto"/>
          <w:sz w:val="22"/>
          <w:szCs w:val="22"/>
        </w:rPr>
        <w:t xml:space="preserve">Responsible for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00A849CE">
        <w:rPr>
          <w:rFonts w:ascii="Arial" w:hAnsi="Arial" w:cs="Arial"/>
          <w:color w:val="auto"/>
          <w:sz w:val="22"/>
          <w:szCs w:val="22"/>
        </w:rPr>
        <w:t xml:space="preserve">Business Continuity for the following areas (Executive, </w:t>
      </w:r>
      <w:r w:rsidR="00332B81">
        <w:rPr>
          <w:rFonts w:ascii="Arial" w:hAnsi="Arial" w:cs="Arial"/>
          <w:color w:val="auto"/>
          <w:sz w:val="22"/>
          <w:szCs w:val="22"/>
        </w:rPr>
        <w:t xml:space="preserve">IT, </w:t>
      </w:r>
      <w:r w:rsidR="00A849CE">
        <w:rPr>
          <w:rFonts w:ascii="Arial" w:hAnsi="Arial" w:cs="Arial"/>
          <w:color w:val="auto"/>
          <w:sz w:val="22"/>
          <w:szCs w:val="22"/>
        </w:rPr>
        <w:t>Finance</w:t>
      </w:r>
      <w:r w:rsidR="00332B81">
        <w:rPr>
          <w:rFonts w:ascii="Arial" w:hAnsi="Arial" w:cs="Arial"/>
          <w:color w:val="auto"/>
          <w:sz w:val="22"/>
          <w:szCs w:val="22"/>
        </w:rPr>
        <w:t>,</w:t>
      </w:r>
      <w:r w:rsidR="00A849CE">
        <w:rPr>
          <w:rFonts w:ascii="Arial" w:hAnsi="Arial" w:cs="Arial"/>
          <w:color w:val="auto"/>
          <w:sz w:val="22"/>
          <w:szCs w:val="22"/>
        </w:rPr>
        <w:t xml:space="preserve"> </w:t>
      </w:r>
      <w:r w:rsidR="00332B81">
        <w:rPr>
          <w:rFonts w:ascii="Arial" w:hAnsi="Arial" w:cs="Arial"/>
          <w:color w:val="auto"/>
          <w:sz w:val="22"/>
          <w:szCs w:val="22"/>
        </w:rPr>
        <w:t xml:space="preserve">Marketing </w:t>
      </w:r>
      <w:r w:rsidR="00A849CE">
        <w:rPr>
          <w:rFonts w:ascii="Arial" w:hAnsi="Arial" w:cs="Arial"/>
          <w:color w:val="auto"/>
          <w:sz w:val="22"/>
          <w:szCs w:val="22"/>
        </w:rPr>
        <w:t xml:space="preserve">and Sales). </w:t>
      </w:r>
    </w:p>
    <w:p w14:paraId="31BA0794" w14:textId="688646AC" w:rsidR="00171A7A" w:rsidRDefault="00171A7A">
      <w:pPr>
        <w:pStyle w:val="BodyText"/>
        <w:tabs>
          <w:tab w:val="left" w:pos="720"/>
          <w:tab w:val="left" w:pos="1440"/>
          <w:tab w:val="left" w:pos="2160"/>
          <w:tab w:val="left" w:pos="2880"/>
          <w:tab w:val="left" w:pos="3600"/>
        </w:tabs>
        <w:ind w:left="720" w:hanging="720"/>
        <w:jc w:val="both"/>
        <w:rPr>
          <w:rFonts w:ascii="Arial" w:hAnsi="Arial" w:cs="Arial"/>
          <w:color w:val="auto"/>
          <w:sz w:val="22"/>
          <w:szCs w:val="22"/>
        </w:rPr>
      </w:pPr>
      <w:r>
        <w:rPr>
          <w:rFonts w:ascii="Arial" w:hAnsi="Arial" w:cs="Arial"/>
          <w:color w:val="auto"/>
          <w:sz w:val="22"/>
          <w:szCs w:val="22"/>
        </w:rPr>
        <w:tab/>
      </w:r>
      <w:r w:rsidR="00A849CE" w:rsidRPr="00A849CE">
        <w:rPr>
          <w:rFonts w:ascii="Arial" w:hAnsi="Arial" w:cs="Arial"/>
          <w:b/>
          <w:color w:val="auto"/>
          <w:sz w:val="22"/>
          <w:szCs w:val="22"/>
        </w:rPr>
        <w:t xml:space="preserve">Consulting </w:t>
      </w:r>
      <w:r w:rsidRPr="00A849CE">
        <w:rPr>
          <w:rFonts w:ascii="Arial" w:hAnsi="Arial" w:cs="Arial"/>
          <w:b/>
          <w:color w:val="auto"/>
          <w:sz w:val="22"/>
          <w:szCs w:val="22"/>
        </w:rPr>
        <w:t>Service</w:t>
      </w:r>
      <w:r w:rsidR="00A849CE" w:rsidRPr="00A849CE">
        <w:rPr>
          <w:rFonts w:ascii="Arial" w:hAnsi="Arial" w:cs="Arial"/>
          <w:b/>
          <w:color w:val="auto"/>
          <w:sz w:val="22"/>
          <w:szCs w:val="22"/>
        </w:rPr>
        <w:t>s</w:t>
      </w:r>
      <w:r w:rsidRPr="00A849CE">
        <w:rPr>
          <w:rFonts w:ascii="Arial" w:hAnsi="Arial" w:cs="Arial"/>
          <w:b/>
          <w:color w:val="auto"/>
          <w:sz w:val="22"/>
          <w:szCs w:val="22"/>
        </w:rPr>
        <w:t xml:space="preserve"> Recovery Team:</w:t>
      </w:r>
      <w:r w:rsidR="00A849CE">
        <w:rPr>
          <w:rFonts w:ascii="Arial" w:hAnsi="Arial" w:cs="Arial"/>
          <w:color w:val="auto"/>
          <w:sz w:val="22"/>
          <w:szCs w:val="22"/>
        </w:rPr>
        <w:t xml:space="preserve"> Responsible for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00A849CE">
        <w:rPr>
          <w:rFonts w:ascii="Arial" w:hAnsi="Arial" w:cs="Arial"/>
          <w:color w:val="auto"/>
          <w:sz w:val="22"/>
          <w:szCs w:val="22"/>
        </w:rPr>
        <w:t>Business Continuity for the following areas (Studio</w:t>
      </w:r>
      <w:r w:rsidR="00B00596">
        <w:rPr>
          <w:rFonts w:ascii="Arial" w:hAnsi="Arial" w:cs="Arial"/>
          <w:color w:val="auto"/>
          <w:sz w:val="22"/>
          <w:szCs w:val="22"/>
        </w:rPr>
        <w:t>s)</w:t>
      </w:r>
      <w:r w:rsidR="00A849CE">
        <w:rPr>
          <w:rFonts w:ascii="Arial" w:hAnsi="Arial" w:cs="Arial"/>
          <w:color w:val="auto"/>
          <w:sz w:val="22"/>
          <w:szCs w:val="22"/>
        </w:rPr>
        <w:t>.</w:t>
      </w:r>
    </w:p>
    <w:p w14:paraId="322AB956" w14:textId="77777777" w:rsidR="001E08EF" w:rsidRPr="00AA439E" w:rsidRDefault="001E08EF">
      <w:pPr>
        <w:pStyle w:val="BodyText"/>
        <w:tabs>
          <w:tab w:val="left" w:pos="720"/>
          <w:tab w:val="left" w:pos="1440"/>
          <w:tab w:val="left" w:pos="2160"/>
          <w:tab w:val="left" w:pos="2880"/>
          <w:tab w:val="left" w:pos="3600"/>
        </w:tabs>
        <w:ind w:left="720" w:hanging="720"/>
        <w:jc w:val="both"/>
        <w:rPr>
          <w:rFonts w:ascii="Arial" w:hAnsi="Arial" w:cs="Arial"/>
          <w:b/>
          <w:color w:val="auto"/>
          <w:sz w:val="24"/>
        </w:rPr>
      </w:pPr>
    </w:p>
    <w:p w14:paraId="2C14F23C" w14:textId="77777777"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63" w:name="_Toc59444500"/>
      <w:bookmarkStart w:id="64" w:name="_Toc59510466"/>
      <w:bookmarkStart w:id="65" w:name="_Toc526515094"/>
      <w:r w:rsidRPr="00AA439E">
        <w:rPr>
          <w:rFonts w:ascii="Arial" w:hAnsi="Arial" w:cs="Arial"/>
          <w:sz w:val="22"/>
        </w:rPr>
        <w:t>Recovery Team Assignments</w:t>
      </w:r>
      <w:bookmarkEnd w:id="63"/>
      <w:bookmarkEnd w:id="64"/>
      <w:bookmarkEnd w:id="65"/>
    </w:p>
    <w:p w14:paraId="3A9DA10B" w14:textId="77777777" w:rsidR="003C1455" w:rsidRPr="00AA439E" w:rsidRDefault="003C1455" w:rsidP="003C1455">
      <w:pPr>
        <w:pStyle w:val="BodyText"/>
        <w:tabs>
          <w:tab w:val="left" w:pos="720"/>
          <w:tab w:val="left" w:pos="1440"/>
          <w:tab w:val="left" w:pos="2160"/>
          <w:tab w:val="left" w:pos="2880"/>
          <w:tab w:val="left" w:pos="3600"/>
        </w:tabs>
        <w:ind w:left="720"/>
        <w:jc w:val="both"/>
        <w:rPr>
          <w:rFonts w:ascii="Arial" w:hAnsi="Arial" w:cs="Arial"/>
          <w:sz w:val="22"/>
          <w:szCs w:val="22"/>
        </w:rPr>
      </w:pPr>
      <w:r w:rsidRPr="00AA439E">
        <w:rPr>
          <w:rFonts w:ascii="Arial" w:hAnsi="Arial" w:cs="Arial"/>
          <w:sz w:val="22"/>
          <w:szCs w:val="22"/>
        </w:rPr>
        <w:t>This section identifies the team roles and the specific responsibilities that have been assigned to the team.</w:t>
      </w:r>
    </w:p>
    <w:p w14:paraId="4C37F425" w14:textId="77777777" w:rsidR="00A56837" w:rsidRPr="00AA439E" w:rsidRDefault="00A56837" w:rsidP="00A56837">
      <w:pPr>
        <w:pStyle w:val="BodyText"/>
        <w:tabs>
          <w:tab w:val="left" w:pos="720"/>
          <w:tab w:val="left" w:pos="1440"/>
          <w:tab w:val="left" w:pos="2160"/>
          <w:tab w:val="left" w:pos="2880"/>
          <w:tab w:val="left" w:pos="3600"/>
        </w:tabs>
        <w:spacing w:before="0"/>
        <w:ind w:left="720"/>
        <w:jc w:val="both"/>
        <w:rPr>
          <w:rFonts w:ascii="Arial" w:hAnsi="Arial" w:cs="Arial"/>
          <w:sz w:val="22"/>
          <w:szCs w:val="22"/>
        </w:rPr>
      </w:pPr>
    </w:p>
    <w:p w14:paraId="199DFE6B" w14:textId="6584119C" w:rsidR="00A56837" w:rsidRPr="00AA439E" w:rsidRDefault="00A56837" w:rsidP="000D3F86">
      <w:pPr>
        <w:pStyle w:val="BodyText"/>
        <w:tabs>
          <w:tab w:val="left" w:pos="720"/>
          <w:tab w:val="left" w:pos="1440"/>
          <w:tab w:val="left" w:pos="2160"/>
          <w:tab w:val="left" w:pos="2880"/>
          <w:tab w:val="left" w:pos="3600"/>
        </w:tabs>
        <w:spacing w:before="0"/>
        <w:ind w:left="2250" w:hanging="2250"/>
        <w:rPr>
          <w:rFonts w:ascii="Arial" w:hAnsi="Arial" w:cs="Arial"/>
          <w:sz w:val="22"/>
          <w:szCs w:val="22"/>
        </w:rPr>
      </w:pPr>
      <w:r w:rsidRPr="00AA439E">
        <w:rPr>
          <w:rFonts w:ascii="Arial" w:hAnsi="Arial" w:cs="Arial"/>
          <w:b/>
          <w:bCs/>
          <w:sz w:val="22"/>
          <w:szCs w:val="22"/>
        </w:rPr>
        <w:tab/>
      </w:r>
      <w:r w:rsidR="000D3F86">
        <w:rPr>
          <w:rFonts w:ascii="Arial" w:hAnsi="Arial" w:cs="Arial"/>
          <w:b/>
          <w:bCs/>
          <w:sz w:val="22"/>
          <w:szCs w:val="22"/>
        </w:rPr>
        <w:tab/>
      </w:r>
      <w:r w:rsidRPr="00AA439E">
        <w:rPr>
          <w:rFonts w:ascii="Arial" w:hAnsi="Arial" w:cs="Arial"/>
          <w:b/>
          <w:bCs/>
          <w:sz w:val="22"/>
          <w:szCs w:val="22"/>
        </w:rPr>
        <w:t>Team leader -</w:t>
      </w:r>
      <w:r w:rsidRPr="00AA439E">
        <w:rPr>
          <w:rFonts w:ascii="Arial" w:hAnsi="Arial" w:cs="Arial"/>
          <w:sz w:val="22"/>
          <w:szCs w:val="22"/>
        </w:rPr>
        <w:tab/>
        <w:t xml:space="preserve"> Overall coordination of Recovery Team</w:t>
      </w:r>
    </w:p>
    <w:p w14:paraId="5D361394" w14:textId="77777777" w:rsidR="00A56837" w:rsidRPr="00AA439E" w:rsidRDefault="00A56837" w:rsidP="00A3285C">
      <w:pPr>
        <w:pStyle w:val="BodyText"/>
        <w:tabs>
          <w:tab w:val="left" w:pos="720"/>
          <w:tab w:val="left" w:pos="1440"/>
          <w:tab w:val="left" w:pos="2160"/>
          <w:tab w:val="left" w:pos="2880"/>
          <w:tab w:val="left" w:pos="3600"/>
        </w:tabs>
        <w:spacing w:before="0"/>
        <w:ind w:left="3870" w:hanging="3150"/>
        <w:rPr>
          <w:rFonts w:ascii="Arial" w:hAnsi="Arial" w:cs="Arial"/>
          <w:sz w:val="22"/>
          <w:szCs w:val="22"/>
        </w:rPr>
      </w:pPr>
    </w:p>
    <w:p w14:paraId="7E9A0441" w14:textId="77777777" w:rsidR="00A56837" w:rsidRPr="00AA439E" w:rsidRDefault="00A56837" w:rsidP="000D3F86">
      <w:pPr>
        <w:pStyle w:val="BodyText"/>
        <w:tabs>
          <w:tab w:val="left" w:pos="720"/>
          <w:tab w:val="left" w:pos="1440"/>
          <w:tab w:val="left" w:pos="2160"/>
          <w:tab w:val="left" w:pos="2880"/>
          <w:tab w:val="left" w:pos="3600"/>
          <w:tab w:val="left" w:pos="3690"/>
          <w:tab w:val="left" w:pos="3870"/>
        </w:tabs>
        <w:spacing w:before="0"/>
        <w:ind w:left="3870" w:hanging="3870"/>
        <w:rPr>
          <w:rFonts w:ascii="Arial" w:hAnsi="Arial" w:cs="Arial"/>
          <w:sz w:val="22"/>
          <w:szCs w:val="22"/>
        </w:rPr>
      </w:pPr>
      <w:r w:rsidRPr="00AA439E">
        <w:rPr>
          <w:rFonts w:ascii="Arial" w:hAnsi="Arial" w:cs="Arial"/>
          <w:b/>
          <w:bCs/>
          <w:sz w:val="22"/>
          <w:szCs w:val="22"/>
        </w:rPr>
        <w:tab/>
      </w:r>
      <w:r w:rsidR="000D3F86">
        <w:rPr>
          <w:rFonts w:ascii="Arial" w:hAnsi="Arial" w:cs="Arial"/>
          <w:b/>
          <w:bCs/>
          <w:sz w:val="22"/>
          <w:szCs w:val="22"/>
        </w:rPr>
        <w:tab/>
      </w:r>
      <w:r w:rsidRPr="00AA439E">
        <w:rPr>
          <w:rFonts w:ascii="Arial" w:hAnsi="Arial" w:cs="Arial"/>
          <w:b/>
          <w:bCs/>
          <w:sz w:val="22"/>
          <w:szCs w:val="22"/>
        </w:rPr>
        <w:t>Backup Team Leader -</w:t>
      </w:r>
      <w:r w:rsidR="000D3F86">
        <w:rPr>
          <w:rFonts w:ascii="Arial" w:hAnsi="Arial" w:cs="Arial"/>
          <w:b/>
          <w:bCs/>
          <w:sz w:val="22"/>
          <w:szCs w:val="22"/>
        </w:rPr>
        <w:t xml:space="preserve"> </w:t>
      </w:r>
      <w:r w:rsidRPr="00AA439E">
        <w:rPr>
          <w:rFonts w:ascii="Arial" w:hAnsi="Arial" w:cs="Arial"/>
          <w:sz w:val="22"/>
          <w:szCs w:val="22"/>
        </w:rPr>
        <w:t>Duties to be assigned based on</w:t>
      </w:r>
      <w:r w:rsidR="000D3F86">
        <w:rPr>
          <w:rFonts w:ascii="Arial" w:hAnsi="Arial" w:cs="Arial"/>
          <w:sz w:val="22"/>
          <w:szCs w:val="22"/>
        </w:rPr>
        <w:t xml:space="preserve"> </w:t>
      </w:r>
      <w:r w:rsidRPr="00AA439E">
        <w:rPr>
          <w:rFonts w:ascii="Arial" w:hAnsi="Arial" w:cs="Arial"/>
          <w:sz w:val="22"/>
          <w:szCs w:val="22"/>
        </w:rPr>
        <w:t xml:space="preserve">Recovery Team areas of responsibility.  </w:t>
      </w:r>
    </w:p>
    <w:p w14:paraId="75A23C9A" w14:textId="77777777" w:rsidR="00A56837" w:rsidRPr="00AA439E" w:rsidRDefault="00A56837" w:rsidP="00A3285C">
      <w:pPr>
        <w:pStyle w:val="BodyText"/>
        <w:tabs>
          <w:tab w:val="left" w:pos="720"/>
          <w:tab w:val="left" w:pos="1440"/>
          <w:tab w:val="left" w:pos="2160"/>
          <w:tab w:val="left" w:pos="2880"/>
          <w:tab w:val="left" w:pos="3600"/>
        </w:tabs>
        <w:spacing w:before="0"/>
        <w:ind w:left="3870" w:hanging="3150"/>
        <w:rPr>
          <w:rFonts w:ascii="Arial" w:hAnsi="Arial" w:cs="Arial"/>
          <w:sz w:val="22"/>
          <w:szCs w:val="22"/>
        </w:rPr>
      </w:pPr>
    </w:p>
    <w:p w14:paraId="6BFBDE0C" w14:textId="396527BC" w:rsidR="00A56837" w:rsidRPr="00AA439E" w:rsidRDefault="00A56837" w:rsidP="000D3F86">
      <w:pPr>
        <w:pStyle w:val="BodyText"/>
        <w:tabs>
          <w:tab w:val="left" w:pos="720"/>
          <w:tab w:val="left" w:pos="1440"/>
          <w:tab w:val="left" w:pos="2160"/>
          <w:tab w:val="left" w:pos="2880"/>
          <w:tab w:val="left" w:pos="3600"/>
        </w:tabs>
        <w:spacing w:before="0"/>
        <w:ind w:left="3150" w:hanging="3150"/>
        <w:rPr>
          <w:rFonts w:ascii="Arial" w:hAnsi="Arial" w:cs="Arial"/>
          <w:b/>
          <w:bCs/>
          <w:sz w:val="22"/>
          <w:szCs w:val="22"/>
        </w:rPr>
      </w:pPr>
      <w:r w:rsidRPr="00AA439E">
        <w:rPr>
          <w:rFonts w:ascii="Arial" w:hAnsi="Arial" w:cs="Arial"/>
          <w:sz w:val="22"/>
          <w:szCs w:val="22"/>
        </w:rPr>
        <w:tab/>
      </w:r>
      <w:r w:rsidR="000D3F86">
        <w:rPr>
          <w:rFonts w:ascii="Arial" w:hAnsi="Arial" w:cs="Arial"/>
          <w:sz w:val="22"/>
          <w:szCs w:val="22"/>
        </w:rPr>
        <w:tab/>
      </w:r>
      <w:r w:rsidRPr="00AA439E">
        <w:rPr>
          <w:rFonts w:ascii="Arial" w:hAnsi="Arial" w:cs="Arial"/>
          <w:b/>
          <w:bCs/>
          <w:sz w:val="22"/>
          <w:szCs w:val="22"/>
        </w:rPr>
        <w:t xml:space="preserve">Team Member </w:t>
      </w:r>
      <w:r w:rsidR="000D3F86">
        <w:rPr>
          <w:rFonts w:ascii="Arial" w:hAnsi="Arial" w:cs="Arial"/>
          <w:b/>
          <w:bCs/>
          <w:sz w:val="22"/>
          <w:szCs w:val="22"/>
        </w:rPr>
        <w:t xml:space="preserve">- </w:t>
      </w:r>
      <w:r w:rsidRPr="00AA439E">
        <w:rPr>
          <w:rFonts w:ascii="Arial" w:hAnsi="Arial" w:cs="Arial"/>
          <w:sz w:val="22"/>
          <w:szCs w:val="22"/>
        </w:rPr>
        <w:t>Duties to be assigned based on R</w:t>
      </w:r>
      <w:r w:rsidR="009A5D5F" w:rsidRPr="00AA439E">
        <w:rPr>
          <w:rFonts w:ascii="Arial" w:hAnsi="Arial" w:cs="Arial"/>
          <w:sz w:val="22"/>
          <w:szCs w:val="22"/>
        </w:rPr>
        <w:t xml:space="preserve">ecovery Team areas of </w:t>
      </w:r>
      <w:r w:rsidRPr="00AA439E">
        <w:rPr>
          <w:rFonts w:ascii="Arial" w:hAnsi="Arial" w:cs="Arial"/>
          <w:sz w:val="22"/>
          <w:szCs w:val="22"/>
        </w:rPr>
        <w:t>responsibility</w:t>
      </w:r>
      <w:r w:rsidR="00332B81">
        <w:rPr>
          <w:rFonts w:ascii="Arial" w:hAnsi="Arial" w:cs="Arial"/>
          <w:sz w:val="22"/>
          <w:szCs w:val="22"/>
        </w:rPr>
        <w:t>.</w:t>
      </w:r>
    </w:p>
    <w:p w14:paraId="3882672C" w14:textId="77777777" w:rsidR="00A56837" w:rsidRPr="00AA439E" w:rsidRDefault="00A56837">
      <w:pPr>
        <w:pStyle w:val="BodyText"/>
        <w:tabs>
          <w:tab w:val="left" w:pos="720"/>
          <w:tab w:val="left" w:pos="2160"/>
          <w:tab w:val="left" w:pos="2880"/>
          <w:tab w:val="left" w:pos="3600"/>
        </w:tabs>
        <w:ind w:left="720"/>
        <w:jc w:val="both"/>
        <w:rPr>
          <w:rFonts w:ascii="Arial" w:hAnsi="Arial" w:cs="Arial"/>
          <w:color w:val="auto"/>
          <w:sz w:val="22"/>
        </w:rPr>
      </w:pPr>
    </w:p>
    <w:p w14:paraId="7DBCE3B7" w14:textId="77777777" w:rsidR="00A32104" w:rsidRPr="00AA439E" w:rsidRDefault="00C8697A"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66" w:name="_Toc59444501"/>
      <w:bookmarkStart w:id="67" w:name="_Toc59510467"/>
      <w:r w:rsidRPr="00AA439E">
        <w:rPr>
          <w:rFonts w:ascii="Arial" w:hAnsi="Arial" w:cs="Arial"/>
          <w:sz w:val="22"/>
        </w:rPr>
        <w:br w:type="page"/>
      </w:r>
      <w:bookmarkStart w:id="68" w:name="_Toc526515095"/>
      <w:r w:rsidR="00A32104" w:rsidRPr="00AA439E">
        <w:rPr>
          <w:rFonts w:ascii="Arial" w:hAnsi="Arial" w:cs="Arial"/>
          <w:sz w:val="22"/>
        </w:rPr>
        <w:lastRenderedPageBreak/>
        <w:t>Personnel Notification</w:t>
      </w:r>
      <w:bookmarkEnd w:id="66"/>
      <w:bookmarkEnd w:id="67"/>
      <w:bookmarkEnd w:id="68"/>
      <w:r w:rsidR="00A32104" w:rsidRPr="00AA439E">
        <w:rPr>
          <w:rFonts w:ascii="Arial" w:hAnsi="Arial" w:cs="Arial"/>
          <w:sz w:val="22"/>
        </w:rPr>
        <w:tab/>
      </w:r>
    </w:p>
    <w:p w14:paraId="5278D06D" w14:textId="54F99725" w:rsidR="00C8697A" w:rsidRPr="00AA439E" w:rsidRDefault="00C8697A" w:rsidP="00C8697A">
      <w:pPr>
        <w:pStyle w:val="BodyText"/>
        <w:tabs>
          <w:tab w:val="left" w:pos="720"/>
          <w:tab w:val="left" w:pos="1440"/>
          <w:tab w:val="left" w:pos="2160"/>
          <w:tab w:val="left" w:pos="2880"/>
          <w:tab w:val="left" w:pos="3600"/>
        </w:tabs>
        <w:ind w:left="720"/>
        <w:jc w:val="both"/>
        <w:rPr>
          <w:rFonts w:ascii="Arial" w:hAnsi="Arial" w:cs="Arial"/>
          <w:color w:val="auto"/>
        </w:rPr>
      </w:pPr>
      <w:r w:rsidRPr="00AA439E">
        <w:rPr>
          <w:rFonts w:ascii="Arial" w:hAnsi="Arial" w:cs="Arial"/>
          <w:color w:val="auto"/>
          <w:sz w:val="22"/>
        </w:rPr>
        <w:t xml:space="preserve">This section specifies how the team members are to be notified if the plan is to be put into effect by identifying who calls whom, and in what order.  Notification can also be made by using </w:t>
      </w:r>
      <w:r w:rsidR="007E659F">
        <w:rPr>
          <w:rFonts w:ascii="Arial" w:hAnsi="Arial" w:cs="Arial"/>
          <w:color w:val="auto"/>
          <w:sz w:val="22"/>
        </w:rPr>
        <w:t xml:space="preserve">mobile and internet </w:t>
      </w:r>
      <w:r w:rsidR="001C7F73">
        <w:rPr>
          <w:rFonts w:ascii="Arial" w:hAnsi="Arial" w:cs="Arial"/>
          <w:color w:val="auto"/>
          <w:sz w:val="22"/>
        </w:rPr>
        <w:t>notification systems</w:t>
      </w:r>
      <w:r w:rsidRPr="00AA439E">
        <w:rPr>
          <w:rFonts w:ascii="Arial" w:hAnsi="Arial" w:cs="Arial"/>
          <w:color w:val="auto"/>
          <w:sz w:val="22"/>
        </w:rPr>
        <w:t>.</w:t>
      </w:r>
    </w:p>
    <w:p w14:paraId="7FE0C3A1" w14:textId="06F7F8CA" w:rsidR="000D38ED" w:rsidRPr="00AA439E" w:rsidRDefault="000D38ED" w:rsidP="000D38ED">
      <w:pPr>
        <w:pStyle w:val="BodyText"/>
        <w:tabs>
          <w:tab w:val="left" w:pos="720"/>
          <w:tab w:val="left" w:pos="180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r>
      <w:r w:rsidR="00B90857" w:rsidRPr="00B00596">
        <w:rPr>
          <w:rFonts w:ascii="Arial" w:hAnsi="Arial" w:cs="Arial"/>
          <w:b/>
          <w:color w:val="auto"/>
          <w:sz w:val="22"/>
        </w:rPr>
        <w:t>Reference</w:t>
      </w:r>
      <w:r w:rsidRPr="00B00596">
        <w:rPr>
          <w:rFonts w:ascii="Arial" w:hAnsi="Arial" w:cs="Arial"/>
          <w:b/>
          <w:color w:val="auto"/>
          <w:sz w:val="22"/>
        </w:rPr>
        <w:t>:</w:t>
      </w:r>
      <w:r w:rsidR="00B90857" w:rsidRPr="00B00596">
        <w:rPr>
          <w:rFonts w:ascii="Arial" w:hAnsi="Arial" w:cs="Arial"/>
          <w:color w:val="auto"/>
          <w:sz w:val="22"/>
        </w:rPr>
        <w:t xml:space="preserve"> </w:t>
      </w:r>
      <w:r w:rsidRPr="00B00596">
        <w:rPr>
          <w:rFonts w:ascii="Arial" w:hAnsi="Arial" w:cs="Arial"/>
          <w:b/>
          <w:color w:val="auto"/>
          <w:sz w:val="22"/>
        </w:rPr>
        <w:t xml:space="preserve">Employee </w:t>
      </w:r>
      <w:r w:rsidR="00DE51DD" w:rsidRPr="00B00596">
        <w:rPr>
          <w:rFonts w:ascii="Arial" w:hAnsi="Arial" w:cs="Arial"/>
          <w:b/>
          <w:color w:val="auto"/>
          <w:sz w:val="22"/>
        </w:rPr>
        <w:t>Mobile P</w:t>
      </w:r>
      <w:r w:rsidRPr="00B00596">
        <w:rPr>
          <w:rFonts w:ascii="Arial" w:hAnsi="Arial" w:cs="Arial"/>
          <w:b/>
          <w:color w:val="auto"/>
          <w:sz w:val="22"/>
        </w:rPr>
        <w:t xml:space="preserve">hone </w:t>
      </w:r>
      <w:r w:rsidR="00DE51DD" w:rsidRPr="00B00596">
        <w:rPr>
          <w:rFonts w:ascii="Arial" w:hAnsi="Arial" w:cs="Arial"/>
          <w:b/>
          <w:color w:val="auto"/>
          <w:sz w:val="22"/>
        </w:rPr>
        <w:t xml:space="preserve">and Text Notification </w:t>
      </w:r>
      <w:r w:rsidRPr="00B00596">
        <w:rPr>
          <w:rFonts w:ascii="Arial" w:hAnsi="Arial" w:cs="Arial"/>
          <w:b/>
          <w:color w:val="auto"/>
          <w:sz w:val="22"/>
        </w:rPr>
        <w:t>Lists</w:t>
      </w:r>
      <w:r w:rsidR="00B90857" w:rsidRPr="00B00596">
        <w:rPr>
          <w:rFonts w:ascii="Arial" w:hAnsi="Arial" w:cs="Arial"/>
          <w:b/>
          <w:color w:val="auto"/>
          <w:sz w:val="22"/>
        </w:rPr>
        <w:t xml:space="preserve"> is located </w:t>
      </w:r>
      <w:r w:rsidR="00AE771A" w:rsidRPr="00D0637F">
        <w:rPr>
          <w:rFonts w:ascii="Arial" w:hAnsi="Arial" w:cs="Arial"/>
          <w:b/>
          <w:color w:val="FF0000"/>
          <w:sz w:val="22"/>
        </w:rPr>
        <w:t>Section V</w:t>
      </w:r>
    </w:p>
    <w:p w14:paraId="6CBDF61D" w14:textId="55CD1719" w:rsidR="000D38ED" w:rsidRPr="00AA439E" w:rsidRDefault="000D38ED" w:rsidP="007E3E7C">
      <w:pPr>
        <w:pStyle w:val="BodyText"/>
        <w:tabs>
          <w:tab w:val="left" w:pos="720"/>
          <w:tab w:val="left" w:pos="1872"/>
          <w:tab w:val="left" w:pos="2160"/>
          <w:tab w:val="left" w:pos="2880"/>
          <w:tab w:val="left" w:pos="3600"/>
        </w:tabs>
        <w:ind w:left="3600" w:hanging="2880"/>
        <w:rPr>
          <w:rFonts w:ascii="Arial" w:hAnsi="Arial" w:cs="Arial"/>
          <w:b/>
          <w:color w:val="auto"/>
          <w:sz w:val="22"/>
        </w:rPr>
      </w:pPr>
    </w:p>
    <w:p w14:paraId="2D27C3F6" w14:textId="77777777" w:rsidR="00A32104" w:rsidRPr="00AA439E" w:rsidRDefault="00A32104" w:rsidP="008C20C6">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69" w:name="_Toc59444502"/>
      <w:bookmarkStart w:id="70" w:name="_Toc59510468"/>
      <w:bookmarkStart w:id="71" w:name="_Toc526515096"/>
      <w:r w:rsidRPr="00AA439E">
        <w:rPr>
          <w:rFonts w:ascii="Arial" w:hAnsi="Arial" w:cs="Arial"/>
          <w:sz w:val="22"/>
        </w:rPr>
        <w:t>Team Contacts</w:t>
      </w:r>
      <w:bookmarkEnd w:id="69"/>
      <w:bookmarkEnd w:id="70"/>
      <w:bookmarkEnd w:id="71"/>
      <w:r w:rsidRPr="00AA439E">
        <w:rPr>
          <w:rFonts w:ascii="Arial" w:hAnsi="Arial" w:cs="Arial"/>
          <w:sz w:val="22"/>
        </w:rPr>
        <w:tab/>
      </w:r>
    </w:p>
    <w:p w14:paraId="69957973" w14:textId="041138CF" w:rsidR="00AC61CF" w:rsidRPr="00AA439E" w:rsidRDefault="00A32104" w:rsidP="000D469B">
      <w:pPr>
        <w:pStyle w:val="BodyText"/>
        <w:tabs>
          <w:tab w:val="left" w:pos="720"/>
          <w:tab w:val="left" w:pos="1440"/>
          <w:tab w:val="left" w:pos="2160"/>
          <w:tab w:val="left" w:pos="2880"/>
          <w:tab w:val="left" w:pos="3600"/>
        </w:tabs>
        <w:ind w:left="720" w:hanging="720"/>
        <w:jc w:val="both"/>
        <w:rPr>
          <w:rFonts w:ascii="Arial" w:hAnsi="Arial" w:cs="Arial"/>
          <w:sz w:val="22"/>
        </w:rPr>
      </w:pPr>
      <w:r w:rsidRPr="00AA439E">
        <w:rPr>
          <w:rFonts w:ascii="Arial" w:hAnsi="Arial" w:cs="Arial"/>
          <w:color w:val="auto"/>
        </w:rPr>
        <w:tab/>
      </w:r>
      <w:r w:rsidR="00AC61CF" w:rsidRPr="00AA439E">
        <w:rPr>
          <w:rFonts w:ascii="Arial" w:hAnsi="Arial" w:cs="Arial"/>
          <w:sz w:val="22"/>
        </w:rPr>
        <w:t>This section identifies other people</w:t>
      </w:r>
      <w:r w:rsidR="00332B81">
        <w:rPr>
          <w:rFonts w:ascii="Arial" w:hAnsi="Arial" w:cs="Arial"/>
          <w:sz w:val="22"/>
        </w:rPr>
        <w:t xml:space="preserve"> </w:t>
      </w:r>
      <w:r w:rsidR="00AC61CF" w:rsidRPr="00AA439E">
        <w:rPr>
          <w:rFonts w:ascii="Arial" w:hAnsi="Arial" w:cs="Arial"/>
          <w:sz w:val="22"/>
        </w:rPr>
        <w:t>who might need to be contacted during the recovery process.  Their names and telephone numbers are provided.</w:t>
      </w:r>
    </w:p>
    <w:p w14:paraId="1F133D9A" w14:textId="06D69203" w:rsidR="00B90857" w:rsidRPr="00AA439E" w:rsidRDefault="00A32104" w:rsidP="00B90857">
      <w:pPr>
        <w:pStyle w:val="BodyText"/>
        <w:tabs>
          <w:tab w:val="left" w:pos="720"/>
          <w:tab w:val="left" w:pos="1800"/>
          <w:tab w:val="left" w:pos="2160"/>
          <w:tab w:val="left" w:pos="2880"/>
          <w:tab w:val="left" w:pos="3600"/>
        </w:tabs>
        <w:ind w:left="720" w:hanging="720"/>
        <w:jc w:val="both"/>
        <w:rPr>
          <w:rFonts w:ascii="Arial" w:hAnsi="Arial" w:cs="Arial"/>
          <w:b/>
          <w:color w:val="auto"/>
          <w:sz w:val="22"/>
        </w:rPr>
      </w:pPr>
      <w:r w:rsidRPr="00AA439E">
        <w:rPr>
          <w:rFonts w:ascii="Arial" w:hAnsi="Arial" w:cs="Arial"/>
          <w:b/>
          <w:color w:val="auto"/>
          <w:sz w:val="22"/>
        </w:rPr>
        <w:tab/>
      </w:r>
      <w:r w:rsidRPr="00AA439E">
        <w:rPr>
          <w:rFonts w:ascii="Arial" w:hAnsi="Arial" w:cs="Arial"/>
          <w:b/>
          <w:bCs/>
          <w:color w:val="auto"/>
          <w:sz w:val="22"/>
        </w:rPr>
        <w:t xml:space="preserve">Reference: </w:t>
      </w:r>
      <w:r w:rsidR="00B00596" w:rsidRPr="00B00596">
        <w:rPr>
          <w:rFonts w:ascii="Arial" w:hAnsi="Arial" w:cs="Arial"/>
          <w:b/>
          <w:color w:val="auto"/>
          <w:sz w:val="22"/>
        </w:rPr>
        <w:t>Reference:</w:t>
      </w:r>
      <w:r w:rsidR="00B00596" w:rsidRPr="00B00596">
        <w:rPr>
          <w:rFonts w:ascii="Arial" w:hAnsi="Arial" w:cs="Arial"/>
          <w:color w:val="auto"/>
          <w:sz w:val="22"/>
        </w:rPr>
        <w:t xml:space="preserve"> </w:t>
      </w:r>
      <w:r w:rsidR="00B00596" w:rsidRPr="00B00596">
        <w:rPr>
          <w:rFonts w:ascii="Arial" w:hAnsi="Arial" w:cs="Arial"/>
          <w:b/>
          <w:color w:val="auto"/>
          <w:sz w:val="22"/>
        </w:rPr>
        <w:t xml:space="preserve">Employee Mobile Phone and Text Notification Lists is located </w:t>
      </w:r>
      <w:r w:rsidR="00AE771A" w:rsidRPr="00D0637F">
        <w:rPr>
          <w:rFonts w:ascii="Arial" w:hAnsi="Arial" w:cs="Arial"/>
          <w:b/>
          <w:color w:val="FF0000"/>
          <w:sz w:val="22"/>
        </w:rPr>
        <w:t>Section V</w:t>
      </w:r>
    </w:p>
    <w:p w14:paraId="26611CC0" w14:textId="052CB472" w:rsidR="000D3F86" w:rsidRDefault="000D3F86" w:rsidP="00B90857">
      <w:pPr>
        <w:pStyle w:val="BodyText"/>
        <w:tabs>
          <w:tab w:val="left" w:pos="720"/>
          <w:tab w:val="left" w:pos="1440"/>
          <w:tab w:val="left" w:pos="2160"/>
          <w:tab w:val="left" w:pos="2880"/>
          <w:tab w:val="left" w:pos="3600"/>
        </w:tabs>
        <w:jc w:val="both"/>
        <w:rPr>
          <w:rFonts w:ascii="Arial" w:hAnsi="Arial" w:cs="Arial"/>
          <w:b/>
          <w:bCs/>
          <w:color w:val="auto"/>
          <w:sz w:val="22"/>
        </w:rPr>
      </w:pPr>
    </w:p>
    <w:p w14:paraId="7698C1C5" w14:textId="77777777" w:rsidR="005C2F9E" w:rsidRDefault="005C2F9E" w:rsidP="005C2F9E">
      <w:pPr>
        <w:pStyle w:val="BodyText"/>
        <w:tabs>
          <w:tab w:val="left" w:pos="720"/>
          <w:tab w:val="left" w:pos="1440"/>
          <w:tab w:val="left" w:pos="2160"/>
          <w:tab w:val="left" w:pos="2880"/>
          <w:tab w:val="left" w:pos="3600"/>
        </w:tabs>
        <w:ind w:left="1440" w:hanging="720"/>
        <w:jc w:val="both"/>
        <w:rPr>
          <w:rFonts w:ascii="Arial" w:hAnsi="Arial" w:cs="Arial"/>
          <w:b/>
          <w:bCs/>
          <w:color w:val="auto"/>
          <w:sz w:val="22"/>
        </w:rPr>
      </w:pPr>
    </w:p>
    <w:p w14:paraId="5D4EA278" w14:textId="77777777" w:rsidR="0090069A" w:rsidRPr="00AA439E" w:rsidRDefault="0090069A" w:rsidP="0090069A">
      <w:pPr>
        <w:pStyle w:val="Heading2"/>
        <w:numPr>
          <w:ilvl w:val="0"/>
          <w:numId w:val="6"/>
        </w:numPr>
        <w:tabs>
          <w:tab w:val="clear" w:pos="360"/>
          <w:tab w:val="left" w:pos="720"/>
          <w:tab w:val="left" w:pos="1440"/>
          <w:tab w:val="left" w:pos="2160"/>
          <w:tab w:val="left" w:pos="2880"/>
          <w:tab w:val="left" w:pos="3600"/>
        </w:tabs>
        <w:spacing w:before="120"/>
        <w:jc w:val="both"/>
        <w:rPr>
          <w:rFonts w:ascii="Arial" w:hAnsi="Arial" w:cs="Arial"/>
          <w:sz w:val="22"/>
        </w:rPr>
      </w:pPr>
      <w:bookmarkStart w:id="72" w:name="_Toc526515097"/>
      <w:r w:rsidRPr="00AA439E">
        <w:rPr>
          <w:rFonts w:ascii="Arial" w:hAnsi="Arial" w:cs="Arial"/>
          <w:sz w:val="22"/>
        </w:rPr>
        <w:t xml:space="preserve">Team </w:t>
      </w:r>
      <w:r>
        <w:rPr>
          <w:rFonts w:ascii="Arial" w:hAnsi="Arial" w:cs="Arial"/>
          <w:sz w:val="22"/>
        </w:rPr>
        <w:t>Responsibilities</w:t>
      </w:r>
      <w:bookmarkEnd w:id="72"/>
      <w:r w:rsidRPr="00AA439E">
        <w:rPr>
          <w:rFonts w:ascii="Arial" w:hAnsi="Arial" w:cs="Arial"/>
          <w:sz w:val="22"/>
        </w:rPr>
        <w:tab/>
      </w:r>
    </w:p>
    <w:p w14:paraId="2CBBB1D5" w14:textId="569CEF42" w:rsidR="0090069A" w:rsidRPr="00AA439E" w:rsidRDefault="00DF67A3" w:rsidP="0090069A">
      <w:pPr>
        <w:pStyle w:val="BodyText"/>
        <w:tabs>
          <w:tab w:val="left" w:pos="720"/>
          <w:tab w:val="left" w:pos="1440"/>
          <w:tab w:val="left" w:pos="2160"/>
          <w:tab w:val="left" w:pos="2880"/>
          <w:tab w:val="left" w:pos="3600"/>
        </w:tabs>
        <w:ind w:left="720" w:hanging="720"/>
        <w:jc w:val="both"/>
        <w:rPr>
          <w:rFonts w:ascii="Arial" w:hAnsi="Arial" w:cs="Arial"/>
          <w:sz w:val="22"/>
        </w:rPr>
      </w:pPr>
      <w:r>
        <w:rPr>
          <w:rFonts w:ascii="Arial" w:hAnsi="Arial" w:cs="Arial"/>
          <w:noProof/>
          <w:sz w:val="22"/>
        </w:rPr>
        <mc:AlternateContent>
          <mc:Choice Requires="wpc">
            <w:drawing>
              <wp:inline distT="0" distB="0" distL="0" distR="0" wp14:anchorId="0BA48EB0" wp14:editId="01E8AF62">
                <wp:extent cx="6172200" cy="4547235"/>
                <wp:effectExtent l="0" t="0" r="0" b="0"/>
                <wp:docPr id="2143" name="Canvas 2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145"/>
                        <wps:cNvSpPr>
                          <a:spLocks noChangeArrowheads="1"/>
                        </wps:cNvSpPr>
                        <wps:spPr bwMode="auto">
                          <a:xfrm>
                            <a:off x="5715" y="5080"/>
                            <a:ext cx="6160770" cy="427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146"/>
                        <wps:cNvSpPr txBox="1">
                          <a:spLocks noChangeArrowheads="1"/>
                        </wps:cNvSpPr>
                        <wps:spPr bwMode="auto">
                          <a:xfrm>
                            <a:off x="2364105" y="252095"/>
                            <a:ext cx="1381760" cy="782320"/>
                          </a:xfrm>
                          <a:prstGeom prst="rect">
                            <a:avLst/>
                          </a:prstGeom>
                          <a:solidFill>
                            <a:srgbClr val="FFFF00">
                              <a:alpha val="73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1C711F73" w14:textId="77777777" w:rsidR="00D0637F" w:rsidRPr="008A07CD" w:rsidRDefault="00D0637F" w:rsidP="0090069A">
                              <w:pPr>
                                <w:autoSpaceDE w:val="0"/>
                                <w:autoSpaceDN w:val="0"/>
                                <w:adjustRightInd w:val="0"/>
                                <w:jc w:val="center"/>
                                <w:rPr>
                                  <w:rFonts w:ascii="Arial" w:hAnsi="Arial" w:cs="Arial"/>
                                  <w:sz w:val="20"/>
                                </w:rPr>
                              </w:pPr>
                            </w:p>
                            <w:p w14:paraId="3AD04510"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Incident Commander</w:t>
                              </w:r>
                            </w:p>
                          </w:txbxContent>
                        </wps:txbx>
                        <wps:bodyPr rot="0" vert="horz" wrap="square" lIns="76492" tIns="38246" rIns="76492" bIns="38246" anchor="t" anchorCtr="0" upright="1">
                          <a:noAutofit/>
                        </wps:bodyPr>
                      </wps:wsp>
                      <wps:wsp>
                        <wps:cNvPr id="4" name="Text Box 2147"/>
                        <wps:cNvSpPr txBox="1">
                          <a:spLocks noChangeArrowheads="1"/>
                        </wps:cNvSpPr>
                        <wps:spPr bwMode="auto">
                          <a:xfrm>
                            <a:off x="83820" y="1931670"/>
                            <a:ext cx="1428750"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56E6A1C3" w14:textId="77777777" w:rsidR="00D0637F" w:rsidRPr="008A07CD" w:rsidRDefault="00D0637F" w:rsidP="0090069A">
                              <w:pPr>
                                <w:autoSpaceDE w:val="0"/>
                                <w:autoSpaceDN w:val="0"/>
                                <w:adjustRightInd w:val="0"/>
                                <w:jc w:val="center"/>
                                <w:rPr>
                                  <w:rFonts w:ascii="Arial" w:hAnsi="Arial" w:cs="Arial"/>
                                  <w:sz w:val="20"/>
                                </w:rPr>
                              </w:pPr>
                            </w:p>
                            <w:p w14:paraId="68D8A661" w14:textId="117BC631"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HR/</w:t>
                              </w:r>
                              <w:r>
                                <w:rPr>
                                  <w:rFonts w:ascii="Arial" w:hAnsi="Arial" w:cs="Arial"/>
                                  <w:sz w:val="20"/>
                                </w:rPr>
                                <w:t>Facilities</w:t>
                              </w:r>
                            </w:p>
                          </w:txbxContent>
                        </wps:txbx>
                        <wps:bodyPr rot="0" vert="horz" wrap="square" lIns="76492" tIns="38246" rIns="76492" bIns="38246" anchor="t" anchorCtr="0" upright="1">
                          <a:noAutofit/>
                        </wps:bodyPr>
                      </wps:wsp>
                      <wps:wsp>
                        <wps:cNvPr id="5" name="Text Box 2148"/>
                        <wps:cNvSpPr txBox="1">
                          <a:spLocks noChangeArrowheads="1"/>
                        </wps:cNvSpPr>
                        <wps:spPr bwMode="auto">
                          <a:xfrm>
                            <a:off x="1598295" y="1931670"/>
                            <a:ext cx="1429385"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0E64E771" w14:textId="77777777" w:rsidR="00D0637F" w:rsidRPr="008A07CD" w:rsidRDefault="00D0637F" w:rsidP="0090069A">
                              <w:pPr>
                                <w:autoSpaceDE w:val="0"/>
                                <w:autoSpaceDN w:val="0"/>
                                <w:adjustRightInd w:val="0"/>
                                <w:jc w:val="center"/>
                                <w:rPr>
                                  <w:rFonts w:ascii="Arial" w:hAnsi="Arial" w:cs="Arial"/>
                                  <w:sz w:val="20"/>
                                </w:rPr>
                              </w:pPr>
                            </w:p>
                            <w:p w14:paraId="500F868F"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Information Technology</w:t>
                              </w:r>
                            </w:p>
                          </w:txbxContent>
                        </wps:txbx>
                        <wps:bodyPr rot="0" vert="horz" wrap="square" lIns="76492" tIns="38246" rIns="76492" bIns="38246" anchor="t" anchorCtr="0" upright="1">
                          <a:noAutofit/>
                        </wps:bodyPr>
                      </wps:wsp>
                      <wps:wsp>
                        <wps:cNvPr id="6" name="Text Box 2149"/>
                        <wps:cNvSpPr txBox="1">
                          <a:spLocks noChangeArrowheads="1"/>
                        </wps:cNvSpPr>
                        <wps:spPr bwMode="auto">
                          <a:xfrm>
                            <a:off x="3105150" y="1931670"/>
                            <a:ext cx="1429385"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54985461" w14:textId="77777777" w:rsidR="00D0637F" w:rsidRPr="008A07CD" w:rsidRDefault="00D0637F" w:rsidP="0090069A">
                              <w:pPr>
                                <w:autoSpaceDE w:val="0"/>
                                <w:autoSpaceDN w:val="0"/>
                                <w:adjustRightInd w:val="0"/>
                                <w:jc w:val="center"/>
                                <w:rPr>
                                  <w:rFonts w:ascii="Arial" w:hAnsi="Arial" w:cs="Arial"/>
                                  <w:sz w:val="20"/>
                                </w:rPr>
                              </w:pPr>
                            </w:p>
                            <w:p w14:paraId="72E9ED98"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Finance/Admin</w:t>
                              </w:r>
                            </w:p>
                          </w:txbxContent>
                        </wps:txbx>
                        <wps:bodyPr rot="0" vert="horz" wrap="square" lIns="76492" tIns="38246" rIns="76492" bIns="38246" anchor="t" anchorCtr="0" upright="1">
                          <a:noAutofit/>
                        </wps:bodyPr>
                      </wps:wsp>
                      <wps:wsp>
                        <wps:cNvPr id="7" name="Text Box 2150"/>
                        <wps:cNvSpPr txBox="1">
                          <a:spLocks noChangeArrowheads="1"/>
                        </wps:cNvSpPr>
                        <wps:spPr bwMode="auto">
                          <a:xfrm>
                            <a:off x="4620260" y="1931670"/>
                            <a:ext cx="1428750" cy="78168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55B48080" w14:textId="77777777" w:rsidR="00D0637F" w:rsidRPr="008A07CD" w:rsidRDefault="00D0637F" w:rsidP="0090069A">
                              <w:pPr>
                                <w:autoSpaceDE w:val="0"/>
                                <w:autoSpaceDN w:val="0"/>
                                <w:adjustRightInd w:val="0"/>
                                <w:jc w:val="center"/>
                                <w:rPr>
                                  <w:rFonts w:ascii="Arial" w:hAnsi="Arial" w:cs="Arial"/>
                                  <w:sz w:val="20"/>
                                </w:rPr>
                              </w:pPr>
                            </w:p>
                            <w:p w14:paraId="08B29D06" w14:textId="2334419E" w:rsidR="00D0637F" w:rsidRPr="008A07CD" w:rsidRDefault="00D0637F" w:rsidP="0090069A">
                              <w:pPr>
                                <w:autoSpaceDE w:val="0"/>
                                <w:autoSpaceDN w:val="0"/>
                                <w:adjustRightInd w:val="0"/>
                                <w:jc w:val="center"/>
                                <w:rPr>
                                  <w:rFonts w:ascii="Arial" w:hAnsi="Arial" w:cs="Arial"/>
                                  <w:sz w:val="20"/>
                                </w:rPr>
                              </w:pPr>
                              <w:r>
                                <w:rPr>
                                  <w:rFonts w:ascii="Arial" w:hAnsi="Arial" w:cs="Arial"/>
                                  <w:sz w:val="20"/>
                                </w:rPr>
                                <w:t>Sales/Marketing</w:t>
                              </w:r>
                            </w:p>
                          </w:txbxContent>
                        </wps:txbx>
                        <wps:bodyPr rot="0" vert="horz" wrap="square" lIns="76492" tIns="38246" rIns="76492" bIns="38246" anchor="t" anchorCtr="0" upright="1">
                          <a:noAutofit/>
                        </wps:bodyPr>
                      </wps:wsp>
                      <wps:wsp>
                        <wps:cNvPr id="8" name="Line 2151"/>
                        <wps:cNvCnPr>
                          <a:cxnSpLocks noChangeShapeType="1"/>
                        </wps:cNvCnPr>
                        <wps:spPr bwMode="auto">
                          <a:xfrm>
                            <a:off x="794385" y="1588135"/>
                            <a:ext cx="453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52"/>
                        <wps:cNvCnPr>
                          <a:cxnSpLocks noChangeShapeType="1"/>
                        </wps:cNvCnPr>
                        <wps:spPr bwMode="auto">
                          <a:xfrm flipV="1">
                            <a:off x="2317115" y="1588135"/>
                            <a:ext cx="0"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53"/>
                        <wps:cNvCnPr>
                          <a:cxnSpLocks noChangeShapeType="1"/>
                        </wps:cNvCnPr>
                        <wps:spPr bwMode="auto">
                          <a:xfrm>
                            <a:off x="3067050" y="1044575"/>
                            <a:ext cx="0" cy="53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54"/>
                        <wps:cNvCnPr>
                          <a:cxnSpLocks noChangeShapeType="1"/>
                        </wps:cNvCnPr>
                        <wps:spPr bwMode="auto">
                          <a:xfrm flipV="1">
                            <a:off x="802005" y="1588135"/>
                            <a:ext cx="0"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55"/>
                        <wps:cNvCnPr>
                          <a:cxnSpLocks noChangeShapeType="1"/>
                        </wps:cNvCnPr>
                        <wps:spPr bwMode="auto">
                          <a:xfrm flipV="1">
                            <a:off x="3823970" y="1588135"/>
                            <a:ext cx="0"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56"/>
                        <wps:cNvCnPr>
                          <a:cxnSpLocks noChangeShapeType="1"/>
                        </wps:cNvCnPr>
                        <wps:spPr bwMode="auto">
                          <a:xfrm flipH="1" flipV="1">
                            <a:off x="5330825" y="1588135"/>
                            <a:ext cx="7620"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57"/>
                        <wps:cNvCnPr>
                          <a:cxnSpLocks noChangeShapeType="1"/>
                        </wps:cNvCnPr>
                        <wps:spPr bwMode="auto">
                          <a:xfrm>
                            <a:off x="3067050" y="1588135"/>
                            <a:ext cx="0" cy="145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158"/>
                        <wps:cNvSpPr txBox="1">
                          <a:spLocks noChangeArrowheads="1"/>
                        </wps:cNvSpPr>
                        <wps:spPr bwMode="auto">
                          <a:xfrm>
                            <a:off x="2169795" y="3047365"/>
                            <a:ext cx="1802130" cy="995045"/>
                          </a:xfrm>
                          <a:prstGeom prst="rect">
                            <a:avLst/>
                          </a:prstGeom>
                          <a:solidFill>
                            <a:srgbClr val="FF0000">
                              <a:alpha val="77000"/>
                            </a:srgbClr>
                          </a:solidFill>
                          <a:ln w="9525">
                            <a:solidFill>
                              <a:srgbClr val="000000"/>
                            </a:solidFill>
                            <a:miter lim="800000"/>
                            <a:headEnd/>
                            <a:tailEnd/>
                          </a:ln>
                          <a:effectLst>
                            <a:outerShdw dist="107763" dir="2700000" algn="ctr" rotWithShape="0">
                              <a:srgbClr val="808080">
                                <a:alpha val="50000"/>
                              </a:srgbClr>
                            </a:outerShdw>
                          </a:effectLst>
                        </wps:spPr>
                        <wps:txbx>
                          <w:txbxContent>
                            <w:p w14:paraId="7E295542" w14:textId="77777777" w:rsidR="00D0637F" w:rsidRPr="008A07CD" w:rsidRDefault="00D0637F" w:rsidP="0090069A">
                              <w:pPr>
                                <w:autoSpaceDE w:val="0"/>
                                <w:autoSpaceDN w:val="0"/>
                                <w:adjustRightInd w:val="0"/>
                                <w:jc w:val="center"/>
                                <w:rPr>
                                  <w:rFonts w:ascii="Arial" w:hAnsi="Arial" w:cs="Arial"/>
                                  <w:sz w:val="20"/>
                                </w:rPr>
                              </w:pPr>
                            </w:p>
                            <w:p w14:paraId="12B8D092"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Business Function Leader</w:t>
                              </w:r>
                              <w:r>
                                <w:rPr>
                                  <w:rFonts w:ascii="Arial" w:hAnsi="Arial" w:cs="Arial"/>
                                  <w:sz w:val="20"/>
                                </w:rPr>
                                <w:t>(s)</w:t>
                              </w:r>
                            </w:p>
                            <w:p w14:paraId="572633CD" w14:textId="4FB38F36" w:rsidR="00D0637F" w:rsidRPr="008A07CD" w:rsidRDefault="00D0637F" w:rsidP="0090069A">
                              <w:pPr>
                                <w:autoSpaceDE w:val="0"/>
                                <w:autoSpaceDN w:val="0"/>
                                <w:adjustRightInd w:val="0"/>
                                <w:jc w:val="center"/>
                                <w:rPr>
                                  <w:rFonts w:ascii="Arial" w:hAnsi="Arial" w:cs="Arial"/>
                                  <w:sz w:val="20"/>
                                </w:rPr>
                              </w:pPr>
                              <w:r>
                                <w:rPr>
                                  <w:rFonts w:ascii="Arial" w:hAnsi="Arial" w:cs="Arial"/>
                                  <w:sz w:val="20"/>
                                </w:rPr>
                                <w:t>Studio Teams</w:t>
                              </w:r>
                            </w:p>
                          </w:txbxContent>
                        </wps:txbx>
                        <wps:bodyPr rot="0" vert="horz" wrap="square" lIns="76492" tIns="38246" rIns="76492" bIns="38246" anchor="t" anchorCtr="0" upright="1">
                          <a:noAutofit/>
                        </wps:bodyPr>
                      </wps:wsp>
                    </wpc:wpc>
                  </a:graphicData>
                </a:graphic>
              </wp:inline>
            </w:drawing>
          </mc:Choice>
          <mc:Fallback>
            <w:pict>
              <v:group w14:anchorId="0BA48EB0" id="Canvas 2143" o:spid="_x0000_s1026" editas="canvas" style="width:486pt;height:358.05pt;mso-position-horizontal-relative:char;mso-position-vertical-relative:line" coordsize="61722,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5472;visibility:visible;mso-wrap-style:square">
                  <v:fill o:detectmouseclick="t"/>
                  <v:path o:connecttype="none"/>
                </v:shape>
                <v:rect id="Rectangle 2145" o:spid="_x0000_s1028" style="position:absolute;left:57;top:50;width:61607;height:4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type id="_x0000_t202" coordsize="21600,21600" o:spt="202" path="m,l,21600r21600,l21600,xe">
                  <v:stroke joinstyle="miter"/>
                  <v:path gradientshapeok="t" o:connecttype="rect"/>
                </v:shapetype>
                <v:shape id="Text Box 2146" o:spid="_x0000_s1029" type="#_x0000_t202" style="position:absolute;left:23641;top:2520;width:13817;height: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" fillcolor="yellow">
                  <v:fill opacity="47802f"/>
                  <v:shadow on="t" opacity=".5" offset="6pt,6pt"/>
                  <v:textbox inset="2.12478mm,1.0624mm,2.12478mm,1.0624mm">
                    <w:txbxContent>
                      <w:p w14:paraId="1C711F73" w14:textId="77777777" w:rsidR="00D0637F" w:rsidRPr="008A07CD" w:rsidRDefault="00D0637F" w:rsidP="0090069A">
                        <w:pPr>
                          <w:autoSpaceDE w:val="0"/>
                          <w:autoSpaceDN w:val="0"/>
                          <w:adjustRightInd w:val="0"/>
                          <w:jc w:val="center"/>
                          <w:rPr>
                            <w:rFonts w:ascii="Arial" w:hAnsi="Arial" w:cs="Arial"/>
                            <w:sz w:val="20"/>
                          </w:rPr>
                        </w:pPr>
                      </w:p>
                      <w:p w14:paraId="3AD04510"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Incident Commander</w:t>
                        </w:r>
                      </w:p>
                    </w:txbxContent>
                  </v:textbox>
                </v:shape>
                <v:shape id="Text Box 2147" o:spid="_x0000_s1030" type="#_x0000_t202" style="position:absolute;left:838;top:19316;width:14287;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" fillcolor="red">
                  <v:fill opacity="50372f"/>
                  <v:shadow on="t" opacity=".5" offset="6pt,6pt"/>
                  <v:textbox inset="2.12478mm,1.0624mm,2.12478mm,1.0624mm">
                    <w:txbxContent>
                      <w:p w14:paraId="56E6A1C3" w14:textId="77777777" w:rsidR="00D0637F" w:rsidRPr="008A07CD" w:rsidRDefault="00D0637F" w:rsidP="0090069A">
                        <w:pPr>
                          <w:autoSpaceDE w:val="0"/>
                          <w:autoSpaceDN w:val="0"/>
                          <w:adjustRightInd w:val="0"/>
                          <w:jc w:val="center"/>
                          <w:rPr>
                            <w:rFonts w:ascii="Arial" w:hAnsi="Arial" w:cs="Arial"/>
                            <w:sz w:val="20"/>
                          </w:rPr>
                        </w:pPr>
                      </w:p>
                      <w:p w14:paraId="68D8A661" w14:textId="117BC631"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HR/</w:t>
                        </w:r>
                        <w:r>
                          <w:rPr>
                            <w:rFonts w:ascii="Arial" w:hAnsi="Arial" w:cs="Arial"/>
                            <w:sz w:val="20"/>
                          </w:rPr>
                          <w:t>Facilities</w:t>
                        </w:r>
                      </w:p>
                    </w:txbxContent>
                  </v:textbox>
                </v:shape>
                <v:shape id="Text Box 2148" o:spid="_x0000_s1031" type="#_x0000_t202" style="position:absolute;left:15982;top:19316;width:14294;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" fillcolor="red">
                  <v:fill opacity="50372f"/>
                  <v:shadow on="t" opacity=".5" offset="6pt,6pt"/>
                  <v:textbox inset="2.12478mm,1.0624mm,2.12478mm,1.0624mm">
                    <w:txbxContent>
                      <w:p w14:paraId="0E64E771" w14:textId="77777777" w:rsidR="00D0637F" w:rsidRPr="008A07CD" w:rsidRDefault="00D0637F" w:rsidP="0090069A">
                        <w:pPr>
                          <w:autoSpaceDE w:val="0"/>
                          <w:autoSpaceDN w:val="0"/>
                          <w:adjustRightInd w:val="0"/>
                          <w:jc w:val="center"/>
                          <w:rPr>
                            <w:rFonts w:ascii="Arial" w:hAnsi="Arial" w:cs="Arial"/>
                            <w:sz w:val="20"/>
                          </w:rPr>
                        </w:pPr>
                      </w:p>
                      <w:p w14:paraId="500F868F"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Information Technology</w:t>
                        </w:r>
                      </w:p>
                    </w:txbxContent>
                  </v:textbox>
                </v:shape>
                <v:shape id="Text Box 2149" o:spid="_x0000_s1032" type="#_x0000_t202" style="position:absolute;left:31051;top:19316;width:14294;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" fillcolor="red">
                  <v:fill opacity="50372f"/>
                  <v:shadow on="t" opacity=".5" offset="6pt,6pt"/>
                  <v:textbox inset="2.12478mm,1.0624mm,2.12478mm,1.0624mm">
                    <w:txbxContent>
                      <w:p w14:paraId="54985461" w14:textId="77777777" w:rsidR="00D0637F" w:rsidRPr="008A07CD" w:rsidRDefault="00D0637F" w:rsidP="0090069A">
                        <w:pPr>
                          <w:autoSpaceDE w:val="0"/>
                          <w:autoSpaceDN w:val="0"/>
                          <w:adjustRightInd w:val="0"/>
                          <w:jc w:val="center"/>
                          <w:rPr>
                            <w:rFonts w:ascii="Arial" w:hAnsi="Arial" w:cs="Arial"/>
                            <w:sz w:val="20"/>
                          </w:rPr>
                        </w:pPr>
                      </w:p>
                      <w:p w14:paraId="72E9ED98"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Finance/Admin</w:t>
                        </w:r>
                      </w:p>
                    </w:txbxContent>
                  </v:textbox>
                </v:shape>
                <v:shape id="Text Box 2150" o:spid="_x0000_s1033" type="#_x0000_t202" style="position:absolute;left:46202;top:19316;width:14288;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" fillcolor="red">
                  <v:fill opacity="50372f"/>
                  <v:shadow on="t" opacity=".5" offset="6pt,6pt"/>
                  <v:textbox inset="2.12478mm,1.0624mm,2.12478mm,1.0624mm">
                    <w:txbxContent>
                      <w:p w14:paraId="55B48080" w14:textId="77777777" w:rsidR="00D0637F" w:rsidRPr="008A07CD" w:rsidRDefault="00D0637F" w:rsidP="0090069A">
                        <w:pPr>
                          <w:autoSpaceDE w:val="0"/>
                          <w:autoSpaceDN w:val="0"/>
                          <w:adjustRightInd w:val="0"/>
                          <w:jc w:val="center"/>
                          <w:rPr>
                            <w:rFonts w:ascii="Arial" w:hAnsi="Arial" w:cs="Arial"/>
                            <w:sz w:val="20"/>
                          </w:rPr>
                        </w:pPr>
                      </w:p>
                      <w:p w14:paraId="08B29D06" w14:textId="2334419E" w:rsidR="00D0637F" w:rsidRPr="008A07CD" w:rsidRDefault="00D0637F" w:rsidP="0090069A">
                        <w:pPr>
                          <w:autoSpaceDE w:val="0"/>
                          <w:autoSpaceDN w:val="0"/>
                          <w:adjustRightInd w:val="0"/>
                          <w:jc w:val="center"/>
                          <w:rPr>
                            <w:rFonts w:ascii="Arial" w:hAnsi="Arial" w:cs="Arial"/>
                            <w:sz w:val="20"/>
                          </w:rPr>
                        </w:pPr>
                        <w:r>
                          <w:rPr>
                            <w:rFonts w:ascii="Arial" w:hAnsi="Arial" w:cs="Arial"/>
                            <w:sz w:val="20"/>
                          </w:rPr>
                          <w:t>Sales/Marketing</w:t>
                        </w:r>
                      </w:p>
                    </w:txbxContent>
                  </v:textbox>
                </v:shape>
                <v:line id="Line 2151" o:spid="_x0000_s1034" style="position:absolute;visibility:visible;mso-wrap-style:square" from="7943,15881" to="53308,1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152" o:spid="_x0000_s1035" style="position:absolute;flip:y;visibility:visible;mso-wrap-style:square" from="23171,15881" to="23171,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153" o:spid="_x0000_s1036" style="position:absolute;visibility:visible;mso-wrap-style:square" from="30670,10445" to="30670,1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154" o:spid="_x0000_s1037" style="position:absolute;flip:y;visibility:visible;mso-wrap-style:square" from="8020,15881" to="8020,1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155" o:spid="_x0000_s1038" style="position:absolute;flip:y;visibility:visible;mso-wrap-style:square" from="38239,15881" to="38239,1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156" o:spid="_x0000_s1039" style="position:absolute;flip:x y;visibility:visible;mso-wrap-style:square" from="53308,15881" to="53384,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"/>
                <v:line id="Line 2157" o:spid="_x0000_s1040" style="position:absolute;visibility:visible;mso-wrap-style:square" from="30670,15881" to="30670,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2158" o:spid="_x0000_s1041" type="#_x0000_t202" style="position:absolute;left:21697;top:30473;width:18022;height:9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" fillcolor="red">
                  <v:fill opacity="50372f"/>
                  <v:shadow on="t" opacity=".5" offset="6pt,6pt"/>
                  <v:textbox inset="2.12478mm,1.0624mm,2.12478mm,1.0624mm">
                    <w:txbxContent>
                      <w:p w14:paraId="7E295542" w14:textId="77777777" w:rsidR="00D0637F" w:rsidRPr="008A07CD" w:rsidRDefault="00D0637F" w:rsidP="0090069A">
                        <w:pPr>
                          <w:autoSpaceDE w:val="0"/>
                          <w:autoSpaceDN w:val="0"/>
                          <w:adjustRightInd w:val="0"/>
                          <w:jc w:val="center"/>
                          <w:rPr>
                            <w:rFonts w:ascii="Arial" w:hAnsi="Arial" w:cs="Arial"/>
                            <w:sz w:val="20"/>
                          </w:rPr>
                        </w:pPr>
                      </w:p>
                      <w:p w14:paraId="12B8D092" w14:textId="77777777" w:rsidR="00D0637F" w:rsidRPr="008A07CD" w:rsidRDefault="00D0637F" w:rsidP="0090069A">
                        <w:pPr>
                          <w:autoSpaceDE w:val="0"/>
                          <w:autoSpaceDN w:val="0"/>
                          <w:adjustRightInd w:val="0"/>
                          <w:jc w:val="center"/>
                          <w:rPr>
                            <w:rFonts w:ascii="Arial" w:hAnsi="Arial" w:cs="Arial"/>
                            <w:sz w:val="20"/>
                          </w:rPr>
                        </w:pPr>
                        <w:r w:rsidRPr="008A07CD">
                          <w:rPr>
                            <w:rFonts w:ascii="Arial" w:hAnsi="Arial" w:cs="Arial"/>
                            <w:sz w:val="20"/>
                          </w:rPr>
                          <w:t>Business Function Leader</w:t>
                        </w:r>
                        <w:r>
                          <w:rPr>
                            <w:rFonts w:ascii="Arial" w:hAnsi="Arial" w:cs="Arial"/>
                            <w:sz w:val="20"/>
                          </w:rPr>
                          <w:t>(s)</w:t>
                        </w:r>
                      </w:p>
                      <w:p w14:paraId="572633CD" w14:textId="4FB38F36" w:rsidR="00D0637F" w:rsidRPr="008A07CD" w:rsidRDefault="00D0637F" w:rsidP="0090069A">
                        <w:pPr>
                          <w:autoSpaceDE w:val="0"/>
                          <w:autoSpaceDN w:val="0"/>
                          <w:adjustRightInd w:val="0"/>
                          <w:jc w:val="center"/>
                          <w:rPr>
                            <w:rFonts w:ascii="Arial" w:hAnsi="Arial" w:cs="Arial"/>
                            <w:sz w:val="20"/>
                          </w:rPr>
                        </w:pPr>
                        <w:r>
                          <w:rPr>
                            <w:rFonts w:ascii="Arial" w:hAnsi="Arial" w:cs="Arial"/>
                            <w:sz w:val="20"/>
                          </w:rPr>
                          <w:t>Studio Teams</w:t>
                        </w:r>
                      </w:p>
                    </w:txbxContent>
                  </v:textbox>
                </v:shape>
                <w10:anchorlock/>
              </v:group>
            </w:pict>
          </mc:Fallback>
        </mc:AlternateContent>
      </w:r>
    </w:p>
    <w:p w14:paraId="37A202DC" w14:textId="77777777" w:rsidR="0090069A" w:rsidRPr="0090069A" w:rsidRDefault="0090069A" w:rsidP="00EF059E">
      <w:pPr>
        <w:pStyle w:val="BodyText"/>
        <w:tabs>
          <w:tab w:val="left" w:pos="720"/>
          <w:tab w:val="left" w:pos="1440"/>
          <w:tab w:val="left" w:pos="2160"/>
          <w:tab w:val="left" w:pos="2880"/>
          <w:tab w:val="left" w:pos="3600"/>
        </w:tabs>
        <w:ind w:left="720" w:hanging="720"/>
        <w:jc w:val="both"/>
        <w:rPr>
          <w:rFonts w:ascii="Arial" w:hAnsi="Arial" w:cs="Arial"/>
          <w:bCs/>
          <w:color w:val="auto"/>
          <w:sz w:val="22"/>
        </w:rPr>
      </w:pPr>
    </w:p>
    <w:p w14:paraId="5D547A87" w14:textId="1305FC68" w:rsidR="001A451E" w:rsidRPr="00AA439E" w:rsidRDefault="001A451E" w:rsidP="001A451E">
      <w:pPr>
        <w:rPr>
          <w:rFonts w:ascii="Arial" w:hAnsi="Arial" w:cs="Arial"/>
          <w:b/>
          <w:sz w:val="22"/>
          <w:szCs w:val="22"/>
          <w:u w:val="single"/>
        </w:rPr>
      </w:pPr>
      <w:bookmarkStart w:id="73" w:name="_Toc129079603"/>
      <w:bookmarkStart w:id="74" w:name="OLE_LINK2"/>
      <w:r w:rsidRPr="00AA439E">
        <w:rPr>
          <w:rFonts w:ascii="Arial" w:hAnsi="Arial" w:cs="Arial"/>
          <w:b/>
          <w:sz w:val="22"/>
          <w:szCs w:val="22"/>
          <w:u w:val="single"/>
        </w:rPr>
        <w:t>Recovery Teams</w:t>
      </w:r>
    </w:p>
    <w:p w14:paraId="0CED6743" w14:textId="77777777" w:rsidR="001A451E" w:rsidRPr="00AA439E" w:rsidRDefault="001A451E" w:rsidP="001A451E">
      <w:pPr>
        <w:rPr>
          <w:rFonts w:ascii="Arial" w:hAnsi="Arial" w:cs="Arial"/>
        </w:rPr>
      </w:pPr>
    </w:p>
    <w:tbl>
      <w:tblPr>
        <w:tblW w:w="9735" w:type="dxa"/>
        <w:tblInd w:w="93" w:type="dxa"/>
        <w:tblLook w:val="0000" w:firstRow="0" w:lastRow="0" w:firstColumn="0" w:lastColumn="0" w:noHBand="0" w:noVBand="0"/>
      </w:tblPr>
      <w:tblGrid>
        <w:gridCol w:w="3255"/>
        <w:gridCol w:w="2640"/>
        <w:gridCol w:w="983"/>
        <w:gridCol w:w="2857"/>
      </w:tblGrid>
      <w:tr w:rsidR="005E7A6A" w:rsidRPr="00AA439E" w14:paraId="664D7AC3" w14:textId="77777777" w:rsidTr="005C6484">
        <w:trPr>
          <w:trHeight w:val="270"/>
        </w:trPr>
        <w:tc>
          <w:tcPr>
            <w:tcW w:w="3255" w:type="dxa"/>
            <w:tcBorders>
              <w:top w:val="single" w:sz="8" w:space="0" w:color="auto"/>
              <w:left w:val="single" w:sz="8" w:space="0" w:color="auto"/>
              <w:bottom w:val="single" w:sz="8" w:space="0" w:color="auto"/>
              <w:right w:val="single" w:sz="8" w:space="0" w:color="auto"/>
            </w:tcBorders>
            <w:shd w:val="clear" w:color="auto" w:fill="666699"/>
            <w:noWrap/>
            <w:vAlign w:val="center"/>
          </w:tcPr>
          <w:p w14:paraId="0A9F1D21" w14:textId="77777777" w:rsidR="005E7A6A" w:rsidRPr="00AA439E" w:rsidRDefault="005E7A6A" w:rsidP="001E4296">
            <w:pPr>
              <w:spacing w:before="60" w:after="60"/>
              <w:jc w:val="center"/>
              <w:rPr>
                <w:rFonts w:ascii="Arial" w:hAnsi="Arial" w:cs="Arial"/>
                <w:b/>
                <w:bCs/>
                <w:color w:val="FFFFFF"/>
                <w:sz w:val="20"/>
                <w:szCs w:val="20"/>
              </w:rPr>
            </w:pPr>
            <w:bookmarkStart w:id="75" w:name="_Toc128458112"/>
            <w:bookmarkEnd w:id="73"/>
            <w:r w:rsidRPr="00AA439E">
              <w:rPr>
                <w:rFonts w:ascii="Arial" w:hAnsi="Arial" w:cs="Arial"/>
                <w:b/>
                <w:bCs/>
                <w:color w:val="FFFFFF"/>
                <w:sz w:val="20"/>
                <w:szCs w:val="20"/>
              </w:rPr>
              <w:t>Name</w:t>
            </w:r>
          </w:p>
        </w:tc>
        <w:tc>
          <w:tcPr>
            <w:tcW w:w="2640" w:type="dxa"/>
            <w:tcBorders>
              <w:top w:val="single" w:sz="8" w:space="0" w:color="auto"/>
              <w:left w:val="nil"/>
              <w:bottom w:val="single" w:sz="8" w:space="0" w:color="auto"/>
              <w:right w:val="single" w:sz="8" w:space="0" w:color="auto"/>
            </w:tcBorders>
            <w:shd w:val="clear" w:color="auto" w:fill="666699"/>
            <w:vAlign w:val="center"/>
          </w:tcPr>
          <w:p w14:paraId="152D3FC7" w14:textId="77777777" w:rsidR="005E7A6A" w:rsidRPr="00AA439E" w:rsidRDefault="005E7A6A" w:rsidP="001E4296">
            <w:pPr>
              <w:spacing w:before="60" w:after="60"/>
              <w:jc w:val="center"/>
              <w:rPr>
                <w:rFonts w:ascii="Arial" w:hAnsi="Arial" w:cs="Arial"/>
                <w:b/>
                <w:bCs/>
                <w:color w:val="FFFFFF"/>
                <w:sz w:val="20"/>
                <w:szCs w:val="20"/>
              </w:rPr>
            </w:pPr>
            <w:r w:rsidRPr="00AA439E">
              <w:rPr>
                <w:rFonts w:ascii="Arial" w:hAnsi="Arial" w:cs="Arial"/>
                <w:b/>
                <w:bCs/>
                <w:color w:val="FFFFFF"/>
                <w:sz w:val="20"/>
                <w:szCs w:val="20"/>
              </w:rPr>
              <w:t>Department/Position</w:t>
            </w:r>
          </w:p>
        </w:tc>
        <w:tc>
          <w:tcPr>
            <w:tcW w:w="983" w:type="dxa"/>
            <w:tcBorders>
              <w:top w:val="single" w:sz="8" w:space="0" w:color="auto"/>
              <w:left w:val="single" w:sz="8" w:space="0" w:color="auto"/>
              <w:bottom w:val="single" w:sz="8" w:space="0" w:color="auto"/>
              <w:right w:val="single" w:sz="8" w:space="0" w:color="auto"/>
            </w:tcBorders>
            <w:shd w:val="clear" w:color="auto" w:fill="666699"/>
            <w:noWrap/>
            <w:vAlign w:val="center"/>
          </w:tcPr>
          <w:p w14:paraId="03F45F08" w14:textId="7371901A" w:rsidR="005E7A6A" w:rsidRPr="00AA439E" w:rsidRDefault="00BD5700" w:rsidP="001E4296">
            <w:pPr>
              <w:spacing w:before="60" w:after="60"/>
              <w:jc w:val="center"/>
              <w:rPr>
                <w:rFonts w:ascii="Arial" w:hAnsi="Arial" w:cs="Arial"/>
                <w:b/>
                <w:bCs/>
                <w:color w:val="FFFFFF"/>
                <w:sz w:val="20"/>
                <w:szCs w:val="20"/>
              </w:rPr>
            </w:pPr>
            <w:proofErr w:type="spellStart"/>
            <w:r>
              <w:rPr>
                <w:rFonts w:ascii="Arial" w:hAnsi="Arial" w:cs="Arial"/>
                <w:b/>
                <w:bCs/>
                <w:color w:val="FFFFFF"/>
                <w:sz w:val="20"/>
                <w:szCs w:val="20"/>
              </w:rPr>
              <w:t>Pri</w:t>
            </w:r>
            <w:proofErr w:type="spellEnd"/>
            <w:r>
              <w:rPr>
                <w:rFonts w:ascii="Arial" w:hAnsi="Arial" w:cs="Arial"/>
                <w:b/>
                <w:bCs/>
                <w:color w:val="FFFFFF"/>
                <w:sz w:val="20"/>
                <w:szCs w:val="20"/>
              </w:rPr>
              <w:t>/Sec</w:t>
            </w:r>
          </w:p>
        </w:tc>
        <w:tc>
          <w:tcPr>
            <w:tcW w:w="2857" w:type="dxa"/>
            <w:tcBorders>
              <w:top w:val="single" w:sz="8" w:space="0" w:color="auto"/>
              <w:left w:val="nil"/>
              <w:bottom w:val="single" w:sz="8" w:space="0" w:color="auto"/>
              <w:right w:val="single" w:sz="8" w:space="0" w:color="auto"/>
            </w:tcBorders>
            <w:shd w:val="clear" w:color="auto" w:fill="666699"/>
            <w:vAlign w:val="center"/>
          </w:tcPr>
          <w:p w14:paraId="50EE700D" w14:textId="77777777" w:rsidR="005E7A6A" w:rsidRPr="00AA439E" w:rsidRDefault="005E7A6A" w:rsidP="001E4296">
            <w:pPr>
              <w:spacing w:before="60" w:after="60"/>
              <w:jc w:val="center"/>
              <w:rPr>
                <w:rFonts w:ascii="Arial" w:hAnsi="Arial" w:cs="Arial"/>
                <w:b/>
                <w:bCs/>
                <w:color w:val="FFFFFF"/>
                <w:sz w:val="20"/>
                <w:szCs w:val="20"/>
              </w:rPr>
            </w:pPr>
            <w:r w:rsidRPr="00AA439E">
              <w:rPr>
                <w:rFonts w:ascii="Arial" w:hAnsi="Arial" w:cs="Arial"/>
                <w:b/>
                <w:bCs/>
                <w:color w:val="FFFFFF"/>
                <w:sz w:val="20"/>
                <w:szCs w:val="20"/>
              </w:rPr>
              <w:t>Comments</w:t>
            </w:r>
          </w:p>
        </w:tc>
      </w:tr>
      <w:tr w:rsidR="005E7A6A" w:rsidRPr="00AA439E" w14:paraId="6ADBC0A3" w14:textId="77777777" w:rsidTr="005C6484">
        <w:trPr>
          <w:trHeight w:val="423"/>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B7517" w14:textId="52C78CE8"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4677BC8F" w14:textId="50EA74EB" w:rsidR="005E7A6A" w:rsidRPr="00AA439E" w:rsidRDefault="00BD5700" w:rsidP="001E4296">
            <w:pPr>
              <w:rPr>
                <w:rFonts w:ascii="Arial" w:hAnsi="Arial" w:cs="Arial"/>
                <w:sz w:val="20"/>
                <w:szCs w:val="20"/>
              </w:rPr>
            </w:pPr>
            <w:r>
              <w:rPr>
                <w:rFonts w:ascii="Arial" w:hAnsi="Arial" w:cs="Arial"/>
                <w:sz w:val="20"/>
                <w:szCs w:val="20"/>
              </w:rPr>
              <w:t>IT</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89A58B" w14:textId="66B22396" w:rsidR="005E7A6A" w:rsidRPr="00AA439E" w:rsidRDefault="00BD5700"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DA0BF68" w14:textId="4907A236" w:rsidR="005E7A6A" w:rsidRPr="00AA439E" w:rsidRDefault="005C6484" w:rsidP="001E4296">
            <w:pPr>
              <w:rPr>
                <w:rFonts w:ascii="Arial" w:hAnsi="Arial" w:cs="Arial"/>
                <w:sz w:val="20"/>
                <w:szCs w:val="20"/>
              </w:rPr>
            </w:pPr>
            <w:r w:rsidRPr="005C6484">
              <w:rPr>
                <w:rFonts w:ascii="Arial" w:hAnsi="Arial" w:cs="Arial"/>
                <w:sz w:val="20"/>
                <w:szCs w:val="20"/>
              </w:rPr>
              <w:t>Information Technology Recovery Team</w:t>
            </w:r>
          </w:p>
        </w:tc>
      </w:tr>
      <w:tr w:rsidR="005E7A6A" w:rsidRPr="00AA439E" w14:paraId="67569D10" w14:textId="77777777" w:rsidTr="005C6484">
        <w:trPr>
          <w:trHeight w:val="441"/>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7A0E7A" w14:textId="07CE0F6D"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648A091A" w14:textId="18894194"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8C1FC9" w14:textId="01D16B02" w:rsidR="005E7A6A" w:rsidRPr="00AA439E" w:rsidRDefault="005E7A6A" w:rsidP="001E4296">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0AC26BC" w14:textId="77777777" w:rsidR="005E7A6A" w:rsidRPr="00AA439E" w:rsidRDefault="005E7A6A" w:rsidP="001E4296">
            <w:pPr>
              <w:rPr>
                <w:rFonts w:ascii="Arial" w:hAnsi="Arial" w:cs="Arial"/>
                <w:sz w:val="20"/>
                <w:szCs w:val="20"/>
              </w:rPr>
            </w:pPr>
          </w:p>
        </w:tc>
      </w:tr>
      <w:tr w:rsidR="005E7A6A" w:rsidRPr="00AA439E" w14:paraId="7C0E9047"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D45372" w14:textId="3D9F5157"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6C91F92E" w14:textId="7CB7201D" w:rsidR="005E7A6A" w:rsidRPr="00AA439E" w:rsidRDefault="005C6484" w:rsidP="001E4296">
            <w:pPr>
              <w:rPr>
                <w:rFonts w:ascii="Arial" w:hAnsi="Arial" w:cs="Arial"/>
                <w:sz w:val="20"/>
                <w:szCs w:val="20"/>
              </w:rPr>
            </w:pPr>
            <w:r>
              <w:rPr>
                <w:rFonts w:ascii="Arial" w:hAnsi="Arial" w:cs="Arial"/>
                <w:sz w:val="20"/>
                <w:szCs w:val="20"/>
              </w:rPr>
              <w:t>Executive</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113F77" w14:textId="3320D52E" w:rsidR="005E7A6A" w:rsidRPr="00AA439E" w:rsidRDefault="005C6484"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2BBC90DF" w14:textId="391DE8DD" w:rsidR="005E7A6A" w:rsidRPr="00AA439E" w:rsidRDefault="005C6484" w:rsidP="001E4296">
            <w:pPr>
              <w:rPr>
                <w:rFonts w:ascii="Arial" w:hAnsi="Arial" w:cs="Arial"/>
                <w:sz w:val="20"/>
                <w:szCs w:val="20"/>
              </w:rPr>
            </w:pPr>
            <w:r>
              <w:rPr>
                <w:rFonts w:ascii="Arial" w:hAnsi="Arial" w:cs="Arial"/>
                <w:sz w:val="20"/>
                <w:szCs w:val="20"/>
              </w:rPr>
              <w:t>Emergency Response Lead</w:t>
            </w:r>
          </w:p>
        </w:tc>
      </w:tr>
      <w:tr w:rsidR="005C6484" w:rsidRPr="00AA439E" w14:paraId="58FD2217"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561FE8" w14:textId="2330F07D" w:rsidR="005C6484" w:rsidRPr="00AA439E" w:rsidRDefault="005C6484"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7212D893" w14:textId="7B0CCB28" w:rsidR="005C6484" w:rsidRPr="00AA439E" w:rsidRDefault="005C6484" w:rsidP="001E4296">
            <w:pPr>
              <w:rPr>
                <w:rFonts w:ascii="Arial" w:hAnsi="Arial" w:cs="Arial"/>
                <w:sz w:val="20"/>
                <w:szCs w:val="20"/>
              </w:rPr>
            </w:pPr>
            <w:r>
              <w:rPr>
                <w:rFonts w:ascii="Arial" w:hAnsi="Arial" w:cs="Arial"/>
                <w:sz w:val="20"/>
                <w:szCs w:val="20"/>
              </w:rPr>
              <w:t>Executive</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0B82AD" w14:textId="7AE9E1F9" w:rsidR="005C6484" w:rsidRPr="00AA439E" w:rsidRDefault="005C6484" w:rsidP="001E4296">
            <w:pPr>
              <w:rPr>
                <w:rFonts w:ascii="Arial" w:hAnsi="Arial" w:cs="Arial"/>
                <w:sz w:val="20"/>
                <w:szCs w:val="20"/>
              </w:rPr>
            </w:pPr>
            <w:r>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CA109AD" w14:textId="546C429C" w:rsidR="005C6484" w:rsidRPr="00AA439E" w:rsidRDefault="005C6484" w:rsidP="001E4296">
            <w:pPr>
              <w:rPr>
                <w:rFonts w:ascii="Arial" w:hAnsi="Arial" w:cs="Arial"/>
                <w:sz w:val="20"/>
                <w:szCs w:val="20"/>
              </w:rPr>
            </w:pPr>
          </w:p>
        </w:tc>
      </w:tr>
      <w:tr w:rsidR="005C6484" w:rsidRPr="00AA439E" w14:paraId="1EEBD6AF"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6DF2D6" w14:textId="77777777" w:rsidR="005C6484" w:rsidRDefault="005C6484"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5909AED8" w14:textId="77777777" w:rsidR="005C6484" w:rsidRDefault="005C6484"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8569A9" w14:textId="77777777" w:rsidR="005C6484" w:rsidRDefault="005C6484" w:rsidP="001E4296">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10336664" w14:textId="77777777" w:rsidR="005C6484" w:rsidRPr="00AA439E" w:rsidRDefault="005C6484" w:rsidP="001E4296">
            <w:pPr>
              <w:rPr>
                <w:rFonts w:ascii="Arial" w:hAnsi="Arial" w:cs="Arial"/>
                <w:sz w:val="20"/>
                <w:szCs w:val="20"/>
              </w:rPr>
            </w:pPr>
          </w:p>
        </w:tc>
      </w:tr>
      <w:tr w:rsidR="005E7A6A" w:rsidRPr="00AA439E" w14:paraId="354639BC"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C1E8C1" w14:textId="4A227D05"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0B0B22C9" w14:textId="264BF832" w:rsidR="005E7A6A" w:rsidRPr="00AA439E" w:rsidRDefault="00BD5700" w:rsidP="001E4296">
            <w:pPr>
              <w:rPr>
                <w:rFonts w:ascii="Arial" w:hAnsi="Arial" w:cs="Arial"/>
                <w:sz w:val="20"/>
                <w:szCs w:val="20"/>
              </w:rPr>
            </w:pPr>
            <w:r>
              <w:rPr>
                <w:rFonts w:ascii="Arial" w:hAnsi="Arial" w:cs="Arial"/>
                <w:sz w:val="20"/>
                <w:szCs w:val="20"/>
              </w:rPr>
              <w:t>Corporate Operations</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42375C" w14:textId="45A2A1F1" w:rsidR="005E7A6A" w:rsidRPr="00AA439E" w:rsidRDefault="00BD5700"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1852A30F" w14:textId="101FE1CE" w:rsidR="005E7A6A" w:rsidRPr="00AA439E" w:rsidRDefault="005C6484" w:rsidP="001E4296">
            <w:pPr>
              <w:rPr>
                <w:rFonts w:ascii="Arial" w:hAnsi="Arial" w:cs="Arial"/>
                <w:sz w:val="20"/>
                <w:szCs w:val="20"/>
              </w:rPr>
            </w:pPr>
            <w:r>
              <w:rPr>
                <w:rFonts w:ascii="Arial" w:hAnsi="Arial" w:cs="Arial"/>
                <w:sz w:val="20"/>
                <w:szCs w:val="20"/>
              </w:rPr>
              <w:t>Human Resources Lead</w:t>
            </w:r>
          </w:p>
        </w:tc>
      </w:tr>
      <w:tr w:rsidR="005E7A6A" w:rsidRPr="00AA439E" w14:paraId="0E79F6AD"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21BF7B" w14:textId="1C4ED0D8"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43BBB7E3" w14:textId="36E46727" w:rsidR="005E7A6A" w:rsidRPr="00AA439E" w:rsidRDefault="00BD5700" w:rsidP="001E4296">
            <w:pPr>
              <w:rPr>
                <w:rFonts w:ascii="Arial" w:hAnsi="Arial" w:cs="Arial"/>
                <w:sz w:val="20"/>
                <w:szCs w:val="20"/>
              </w:rPr>
            </w:pPr>
            <w:r>
              <w:rPr>
                <w:rFonts w:ascii="Arial" w:hAnsi="Arial" w:cs="Arial"/>
                <w:sz w:val="20"/>
                <w:szCs w:val="20"/>
              </w:rPr>
              <w:t>Corporate Operations</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A5004" w14:textId="7356148A" w:rsidR="005E7A6A" w:rsidRPr="00AA439E" w:rsidRDefault="00BD5700" w:rsidP="001E4296">
            <w:pPr>
              <w:rPr>
                <w:rFonts w:ascii="Arial" w:hAnsi="Arial" w:cs="Arial"/>
                <w:sz w:val="20"/>
                <w:szCs w:val="20"/>
              </w:rPr>
            </w:pPr>
            <w:r>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3C2C670B" w14:textId="77777777" w:rsidR="005E7A6A" w:rsidRPr="00AA439E" w:rsidRDefault="005E7A6A" w:rsidP="001E4296">
            <w:pPr>
              <w:rPr>
                <w:rFonts w:ascii="Arial" w:hAnsi="Arial" w:cs="Arial"/>
                <w:sz w:val="20"/>
                <w:szCs w:val="20"/>
              </w:rPr>
            </w:pPr>
          </w:p>
        </w:tc>
      </w:tr>
      <w:tr w:rsidR="005E7A6A" w:rsidRPr="00AA439E" w14:paraId="5D873A61"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F910FA" w14:textId="77777777"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90D47A0" w14:textId="77777777"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8181E3" w14:textId="77777777" w:rsidR="005E7A6A" w:rsidRPr="00AA439E" w:rsidRDefault="005E7A6A" w:rsidP="001E4296">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6C60ED94" w14:textId="77777777" w:rsidR="005E7A6A" w:rsidRPr="00AA439E" w:rsidRDefault="005E7A6A" w:rsidP="001E4296">
            <w:pPr>
              <w:rPr>
                <w:rFonts w:ascii="Arial" w:hAnsi="Arial" w:cs="Arial"/>
                <w:sz w:val="20"/>
                <w:szCs w:val="20"/>
              </w:rPr>
            </w:pPr>
          </w:p>
        </w:tc>
      </w:tr>
      <w:tr w:rsidR="005E7A6A" w:rsidRPr="00AA439E" w14:paraId="03CBB7B0"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D77F92" w14:textId="40A1C578"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1145BFD6" w14:textId="1461518C" w:rsidR="005E7A6A" w:rsidRPr="00AA439E" w:rsidRDefault="00BD5700" w:rsidP="001E4296">
            <w:pPr>
              <w:rPr>
                <w:rFonts w:ascii="Arial" w:hAnsi="Arial" w:cs="Arial"/>
                <w:sz w:val="20"/>
                <w:szCs w:val="20"/>
              </w:rPr>
            </w:pPr>
            <w:r>
              <w:rPr>
                <w:rFonts w:ascii="Arial" w:hAnsi="Arial" w:cs="Arial"/>
                <w:sz w:val="20"/>
                <w:szCs w:val="20"/>
              </w:rPr>
              <w:t>Consulting Services</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DD2645" w14:textId="748231F6" w:rsidR="005E7A6A" w:rsidRPr="00AA439E" w:rsidRDefault="00BD5700"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2E120161" w14:textId="313DC4D2" w:rsidR="005E7A6A" w:rsidRPr="00AA439E" w:rsidRDefault="00B90857" w:rsidP="001E4296">
            <w:pPr>
              <w:rPr>
                <w:rFonts w:ascii="Arial" w:hAnsi="Arial" w:cs="Arial"/>
                <w:sz w:val="20"/>
                <w:szCs w:val="20"/>
              </w:rPr>
            </w:pPr>
            <w:r>
              <w:rPr>
                <w:rFonts w:ascii="Arial" w:hAnsi="Arial" w:cs="Arial"/>
                <w:sz w:val="20"/>
                <w:szCs w:val="20"/>
              </w:rPr>
              <w:t>Consulting Lead</w:t>
            </w:r>
          </w:p>
        </w:tc>
      </w:tr>
      <w:tr w:rsidR="005E7A6A" w:rsidRPr="00AA439E" w14:paraId="76E631FF"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529F6C" w14:textId="66F70E65"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31BACCD3" w14:textId="34C6AF4E" w:rsidR="005E7A6A" w:rsidRPr="00AA439E" w:rsidRDefault="00BD5700" w:rsidP="001E4296">
            <w:pPr>
              <w:rPr>
                <w:rFonts w:ascii="Arial" w:hAnsi="Arial" w:cs="Arial"/>
                <w:sz w:val="20"/>
                <w:szCs w:val="20"/>
              </w:rPr>
            </w:pPr>
            <w:r>
              <w:rPr>
                <w:rFonts w:ascii="Arial" w:hAnsi="Arial" w:cs="Arial"/>
                <w:sz w:val="20"/>
                <w:szCs w:val="20"/>
              </w:rPr>
              <w:t>Consulting Services</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08547" w14:textId="454021AC" w:rsidR="005E7A6A" w:rsidRPr="00AA439E" w:rsidRDefault="00BD5700" w:rsidP="001E4296">
            <w:pPr>
              <w:rPr>
                <w:rFonts w:ascii="Arial" w:hAnsi="Arial" w:cs="Arial"/>
                <w:sz w:val="20"/>
                <w:szCs w:val="20"/>
              </w:rPr>
            </w:pPr>
            <w:r>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3A15F1B3" w14:textId="77777777" w:rsidR="005E7A6A" w:rsidRPr="00AA439E" w:rsidRDefault="005E7A6A" w:rsidP="001E4296">
            <w:pPr>
              <w:rPr>
                <w:rFonts w:ascii="Arial" w:hAnsi="Arial" w:cs="Arial"/>
                <w:sz w:val="20"/>
                <w:szCs w:val="20"/>
              </w:rPr>
            </w:pPr>
          </w:p>
        </w:tc>
      </w:tr>
      <w:tr w:rsidR="005E7A6A" w:rsidRPr="00AA439E" w14:paraId="7586B850"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18F8E5" w14:textId="77777777"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711173BB" w14:textId="77777777"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91C797" w14:textId="77777777" w:rsidR="005E7A6A" w:rsidRPr="00AA439E" w:rsidRDefault="005E7A6A" w:rsidP="001E4296">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4A2D309" w14:textId="77777777" w:rsidR="005E7A6A" w:rsidRPr="00AA439E" w:rsidRDefault="005E7A6A" w:rsidP="001E4296">
            <w:pPr>
              <w:rPr>
                <w:rFonts w:ascii="Arial" w:hAnsi="Arial" w:cs="Arial"/>
                <w:sz w:val="20"/>
                <w:szCs w:val="20"/>
              </w:rPr>
            </w:pPr>
          </w:p>
        </w:tc>
      </w:tr>
      <w:tr w:rsidR="005E7A6A" w:rsidRPr="00AA439E" w14:paraId="058CE254"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59D02B" w14:textId="2DB49B81"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C93EC3F" w14:textId="4AEC3287" w:rsidR="005E7A6A" w:rsidRPr="00AA439E" w:rsidRDefault="00BD5700" w:rsidP="001E4296">
            <w:pPr>
              <w:rPr>
                <w:rFonts w:ascii="Arial" w:hAnsi="Arial" w:cs="Arial"/>
                <w:sz w:val="20"/>
                <w:szCs w:val="20"/>
              </w:rPr>
            </w:pPr>
            <w:r>
              <w:rPr>
                <w:rFonts w:ascii="Arial" w:hAnsi="Arial" w:cs="Arial"/>
                <w:sz w:val="20"/>
                <w:szCs w:val="20"/>
              </w:rPr>
              <w:t>Communications/Marketing</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DAF292" w14:textId="6BDD8AE1" w:rsidR="005E7A6A" w:rsidRPr="00AA439E" w:rsidRDefault="00BD5700"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798A209" w14:textId="1364F68D" w:rsidR="005E7A6A" w:rsidRPr="00AA439E" w:rsidRDefault="005C6484" w:rsidP="001E4296">
            <w:pPr>
              <w:rPr>
                <w:rFonts w:ascii="Arial" w:hAnsi="Arial" w:cs="Arial"/>
                <w:sz w:val="20"/>
                <w:szCs w:val="20"/>
              </w:rPr>
            </w:pPr>
            <w:r>
              <w:rPr>
                <w:rFonts w:ascii="Arial" w:hAnsi="Arial" w:cs="Arial"/>
                <w:sz w:val="20"/>
                <w:szCs w:val="20"/>
              </w:rPr>
              <w:t>Communications Lead</w:t>
            </w:r>
          </w:p>
        </w:tc>
      </w:tr>
      <w:tr w:rsidR="005E7A6A" w:rsidRPr="00AA439E" w14:paraId="1F826C5A"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D366B1" w14:textId="7AD72944"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3117544A" w14:textId="6C6AE7B7" w:rsidR="005E7A6A" w:rsidRPr="00AA439E" w:rsidRDefault="00BD5700" w:rsidP="001E4296">
            <w:pPr>
              <w:rPr>
                <w:rFonts w:ascii="Arial" w:hAnsi="Arial" w:cs="Arial"/>
                <w:sz w:val="20"/>
                <w:szCs w:val="20"/>
              </w:rPr>
            </w:pPr>
            <w:r>
              <w:rPr>
                <w:rFonts w:ascii="Arial" w:hAnsi="Arial" w:cs="Arial"/>
                <w:sz w:val="20"/>
                <w:szCs w:val="20"/>
              </w:rPr>
              <w:t>Communications/Marketing</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09795E" w14:textId="58664234" w:rsidR="005E7A6A" w:rsidRPr="00AA439E" w:rsidRDefault="00BD5700" w:rsidP="001E4296">
            <w:pPr>
              <w:rPr>
                <w:rFonts w:ascii="Arial" w:hAnsi="Arial" w:cs="Arial"/>
                <w:sz w:val="20"/>
                <w:szCs w:val="20"/>
              </w:rPr>
            </w:pPr>
            <w:r>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7181E6DC" w14:textId="77777777" w:rsidR="005E7A6A" w:rsidRPr="00AA439E" w:rsidRDefault="005E7A6A" w:rsidP="001E4296">
            <w:pPr>
              <w:rPr>
                <w:rFonts w:ascii="Arial" w:hAnsi="Arial" w:cs="Arial"/>
                <w:sz w:val="20"/>
                <w:szCs w:val="20"/>
              </w:rPr>
            </w:pPr>
          </w:p>
        </w:tc>
      </w:tr>
      <w:tr w:rsidR="005E7A6A" w:rsidRPr="00AA439E" w14:paraId="6AAB7020"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8377DC" w14:textId="77777777"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739A117B" w14:textId="77777777" w:rsidR="005E7A6A" w:rsidRPr="00AA439E" w:rsidRDefault="005E7A6A" w:rsidP="001E4296">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9D7E5C" w14:textId="77777777" w:rsidR="005E7A6A" w:rsidRPr="00AA439E" w:rsidRDefault="005E7A6A" w:rsidP="001E4296">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D05982A" w14:textId="77777777" w:rsidR="005E7A6A" w:rsidRPr="00AA439E" w:rsidRDefault="005E7A6A" w:rsidP="001E4296">
            <w:pPr>
              <w:rPr>
                <w:rFonts w:ascii="Arial" w:hAnsi="Arial" w:cs="Arial"/>
                <w:sz w:val="20"/>
                <w:szCs w:val="20"/>
              </w:rPr>
            </w:pPr>
          </w:p>
        </w:tc>
      </w:tr>
      <w:tr w:rsidR="005E7A6A" w:rsidRPr="00AA439E" w14:paraId="6BD9A33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F978E8" w14:textId="44837C50" w:rsidR="005E7A6A" w:rsidRPr="00AA439E" w:rsidRDefault="005E7A6A" w:rsidP="001E4296">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76A02ABA" w14:textId="63DF58C5" w:rsidR="005E7A6A" w:rsidRPr="00AA439E" w:rsidRDefault="005C6484" w:rsidP="001E4296">
            <w:pPr>
              <w:rPr>
                <w:rFonts w:ascii="Arial" w:hAnsi="Arial" w:cs="Arial"/>
                <w:sz w:val="20"/>
                <w:szCs w:val="20"/>
              </w:rPr>
            </w:pPr>
            <w:r>
              <w:rPr>
                <w:rFonts w:ascii="Arial" w:hAnsi="Arial" w:cs="Arial"/>
                <w:sz w:val="20"/>
                <w:szCs w:val="20"/>
              </w:rPr>
              <w:t>Administrative</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942897" w14:textId="3EC51C47" w:rsidR="005E7A6A" w:rsidRPr="00AA439E" w:rsidRDefault="005C6484" w:rsidP="001E4296">
            <w:pPr>
              <w:rPr>
                <w:rFonts w:ascii="Arial" w:hAnsi="Arial" w:cs="Arial"/>
                <w:sz w:val="20"/>
                <w:szCs w:val="20"/>
              </w:rPr>
            </w:pPr>
            <w:r>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3E60EFC" w14:textId="067E3846" w:rsidR="005E7A6A" w:rsidRPr="00AA439E" w:rsidRDefault="005C6484" w:rsidP="001E4296">
            <w:pPr>
              <w:rPr>
                <w:rFonts w:ascii="Arial" w:hAnsi="Arial" w:cs="Arial"/>
                <w:sz w:val="20"/>
                <w:szCs w:val="20"/>
              </w:rPr>
            </w:pPr>
            <w:r>
              <w:rPr>
                <w:rFonts w:ascii="Arial" w:hAnsi="Arial" w:cs="Arial"/>
                <w:sz w:val="20"/>
                <w:szCs w:val="20"/>
              </w:rPr>
              <w:t>Administrative Lead</w:t>
            </w:r>
          </w:p>
        </w:tc>
      </w:tr>
      <w:tr w:rsidR="00E6404C" w:rsidRPr="00AA439E" w14:paraId="1643A804"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56CA93" w14:textId="576B8A52"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77A6245E" w14:textId="75979033" w:rsidR="00E6404C" w:rsidRPr="00AA439E" w:rsidRDefault="00E6404C" w:rsidP="00E6404C">
            <w:pPr>
              <w:rPr>
                <w:rFonts w:ascii="Arial" w:hAnsi="Arial" w:cs="Arial"/>
                <w:sz w:val="20"/>
                <w:szCs w:val="20"/>
              </w:rPr>
            </w:pPr>
            <w:r>
              <w:rPr>
                <w:rFonts w:ascii="Arial" w:hAnsi="Arial" w:cs="Arial"/>
                <w:sz w:val="20"/>
                <w:szCs w:val="20"/>
              </w:rPr>
              <w:t>Administrative</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CE287A" w14:textId="0DFD7696" w:rsidR="00E6404C" w:rsidRPr="00AA439E" w:rsidRDefault="00E6404C" w:rsidP="00E6404C">
            <w:pPr>
              <w:rPr>
                <w:rFonts w:ascii="Arial" w:hAnsi="Arial" w:cs="Arial"/>
                <w:sz w:val="20"/>
                <w:szCs w:val="20"/>
              </w:rPr>
            </w:pPr>
            <w:r>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6EF3B3BF" w14:textId="2C47B08F" w:rsidR="00E6404C" w:rsidRPr="00AA439E" w:rsidRDefault="00E6404C" w:rsidP="00E6404C">
            <w:pPr>
              <w:rPr>
                <w:rFonts w:ascii="Arial" w:hAnsi="Arial" w:cs="Arial"/>
                <w:sz w:val="20"/>
                <w:szCs w:val="20"/>
              </w:rPr>
            </w:pPr>
            <w:r>
              <w:rPr>
                <w:rFonts w:ascii="Arial" w:hAnsi="Arial" w:cs="Arial"/>
                <w:sz w:val="20"/>
                <w:szCs w:val="20"/>
              </w:rPr>
              <w:t>Administrative Lead</w:t>
            </w:r>
          </w:p>
        </w:tc>
      </w:tr>
      <w:tr w:rsidR="00E6404C" w:rsidRPr="00AA439E" w14:paraId="26CEB8C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15E38" w14:textId="713F9872" w:rsidR="00E6404C" w:rsidRPr="00B90857" w:rsidRDefault="00E6404C" w:rsidP="00E6404C">
            <w:pPr>
              <w:rPr>
                <w:rFonts w:ascii="Arial" w:hAnsi="Arial" w:cs="Arial"/>
                <w:sz w:val="20"/>
                <w:szCs w:val="20"/>
                <w:highlight w:val="yellow"/>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FD87019" w14:textId="77777777" w:rsidR="00E6404C" w:rsidRPr="00B90857" w:rsidRDefault="00E6404C" w:rsidP="00E6404C">
            <w:pPr>
              <w:rPr>
                <w:rFonts w:ascii="Arial" w:hAnsi="Arial" w:cs="Arial"/>
                <w:sz w:val="20"/>
                <w:szCs w:val="20"/>
                <w:highlight w:val="yellow"/>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513C30" w14:textId="0159E8AB" w:rsidR="00E6404C" w:rsidRPr="00B00596"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507EAD64" w14:textId="11F8657B" w:rsidR="00E6404C" w:rsidRPr="00B00596" w:rsidRDefault="00E6404C" w:rsidP="00E6404C">
            <w:pPr>
              <w:rPr>
                <w:rFonts w:ascii="Arial" w:hAnsi="Arial" w:cs="Arial"/>
                <w:sz w:val="20"/>
                <w:szCs w:val="20"/>
              </w:rPr>
            </w:pPr>
          </w:p>
        </w:tc>
      </w:tr>
      <w:tr w:rsidR="00E6404C" w:rsidRPr="00AA439E" w14:paraId="40B327D7"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92C5BD" w14:textId="2F1C27F5" w:rsidR="00E6404C" w:rsidRPr="00B00596" w:rsidRDefault="00E6404C" w:rsidP="00E6404C">
            <w:pPr>
              <w:rPr>
                <w:rFonts w:ascii="Arial" w:hAnsi="Arial" w:cs="Arial"/>
                <w:sz w:val="20"/>
                <w:szCs w:val="20"/>
                <w:highlight w:val="yellow"/>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10B8C6A5" w14:textId="6E6A4603" w:rsidR="00E6404C" w:rsidRPr="00B00596" w:rsidRDefault="00E6404C" w:rsidP="00E6404C">
            <w:pPr>
              <w:rPr>
                <w:rFonts w:ascii="Arial" w:hAnsi="Arial" w:cs="Arial"/>
                <w:sz w:val="20"/>
                <w:szCs w:val="20"/>
              </w:rPr>
            </w:pPr>
            <w:r>
              <w:rPr>
                <w:rFonts w:ascii="Arial" w:hAnsi="Arial" w:cs="Arial"/>
                <w:sz w:val="20"/>
                <w:szCs w:val="20"/>
              </w:rPr>
              <w:t>Talent</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A95966" w14:textId="7741A092" w:rsidR="00E6404C" w:rsidRPr="00B00596" w:rsidRDefault="00E6404C" w:rsidP="00E6404C">
            <w:pPr>
              <w:rPr>
                <w:rFonts w:ascii="Arial" w:hAnsi="Arial" w:cs="Arial"/>
                <w:sz w:val="20"/>
                <w:szCs w:val="20"/>
              </w:rPr>
            </w:pPr>
            <w:r w:rsidRPr="00B00596">
              <w:rPr>
                <w:rFonts w:ascii="Arial" w:hAnsi="Arial" w:cs="Arial"/>
                <w:sz w:val="20"/>
                <w:szCs w:val="20"/>
              </w:rPr>
              <w:t>P</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AD74D09" w14:textId="2BB9FA59" w:rsidR="00E6404C" w:rsidRPr="00B00596" w:rsidRDefault="00E6404C" w:rsidP="00E6404C">
            <w:pPr>
              <w:rPr>
                <w:rFonts w:ascii="Arial" w:hAnsi="Arial" w:cs="Arial"/>
                <w:sz w:val="20"/>
                <w:szCs w:val="20"/>
              </w:rPr>
            </w:pPr>
            <w:r w:rsidRPr="00B00596">
              <w:rPr>
                <w:rFonts w:ascii="Arial" w:hAnsi="Arial" w:cs="Arial"/>
                <w:sz w:val="20"/>
                <w:szCs w:val="20"/>
              </w:rPr>
              <w:t>Business Continuity Coordinator</w:t>
            </w:r>
          </w:p>
        </w:tc>
      </w:tr>
      <w:tr w:rsidR="00E6404C" w:rsidRPr="00AA439E" w14:paraId="4FE3754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0C2737" w14:textId="356CD85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51494717" w14:textId="75F8E695" w:rsidR="00E6404C" w:rsidRPr="00AA439E" w:rsidRDefault="00E6404C" w:rsidP="00E6404C">
            <w:pPr>
              <w:rPr>
                <w:rFonts w:ascii="Arial" w:hAnsi="Arial" w:cs="Arial"/>
                <w:sz w:val="20"/>
                <w:szCs w:val="20"/>
              </w:rPr>
            </w:pPr>
            <w:r>
              <w:rPr>
                <w:rFonts w:ascii="Arial" w:hAnsi="Arial" w:cs="Arial"/>
                <w:sz w:val="20"/>
                <w:szCs w:val="20"/>
              </w:rPr>
              <w:t>Talent</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391C98" w14:textId="7FC11E7B" w:rsidR="00E6404C" w:rsidRPr="00AA439E" w:rsidRDefault="00E6404C" w:rsidP="00E6404C">
            <w:pPr>
              <w:rPr>
                <w:rFonts w:ascii="Arial" w:hAnsi="Arial" w:cs="Arial"/>
                <w:sz w:val="20"/>
                <w:szCs w:val="20"/>
              </w:rPr>
            </w:pPr>
            <w:r w:rsidRPr="00B00596">
              <w:rPr>
                <w:rFonts w:ascii="Arial" w:hAnsi="Arial" w:cs="Arial"/>
                <w:sz w:val="20"/>
                <w:szCs w:val="20"/>
              </w:rPr>
              <w:t>S</w:t>
            </w: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10AA186" w14:textId="2EBB490C" w:rsidR="00E6404C" w:rsidRPr="00AA439E" w:rsidRDefault="00E6404C" w:rsidP="00E6404C">
            <w:pPr>
              <w:rPr>
                <w:rFonts w:ascii="Arial" w:hAnsi="Arial" w:cs="Arial"/>
                <w:sz w:val="20"/>
                <w:szCs w:val="20"/>
              </w:rPr>
            </w:pPr>
            <w:r w:rsidRPr="00B00596">
              <w:rPr>
                <w:rFonts w:ascii="Arial" w:hAnsi="Arial" w:cs="Arial"/>
                <w:sz w:val="20"/>
                <w:szCs w:val="20"/>
              </w:rPr>
              <w:t>Business Continuity Coordinator</w:t>
            </w:r>
          </w:p>
        </w:tc>
      </w:tr>
      <w:tr w:rsidR="00E6404C" w:rsidRPr="00AA439E" w14:paraId="66126B40"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16652D" w14:textId="4F74639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4A346762"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6EF3FD"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5693257F" w14:textId="77777777" w:rsidR="00E6404C" w:rsidRPr="00AA439E" w:rsidRDefault="00E6404C" w:rsidP="00E6404C">
            <w:pPr>
              <w:rPr>
                <w:rFonts w:ascii="Arial" w:hAnsi="Arial" w:cs="Arial"/>
                <w:sz w:val="20"/>
                <w:szCs w:val="20"/>
              </w:rPr>
            </w:pPr>
          </w:p>
        </w:tc>
      </w:tr>
      <w:tr w:rsidR="00E6404C" w:rsidRPr="00AA439E" w14:paraId="40E17607"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A96897"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5D1E49BC"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FFAC40"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480163B" w14:textId="77777777" w:rsidR="00E6404C" w:rsidRPr="00AA439E" w:rsidRDefault="00E6404C" w:rsidP="00E6404C">
            <w:pPr>
              <w:rPr>
                <w:rFonts w:ascii="Arial" w:hAnsi="Arial" w:cs="Arial"/>
                <w:sz w:val="20"/>
                <w:szCs w:val="20"/>
              </w:rPr>
            </w:pPr>
          </w:p>
        </w:tc>
      </w:tr>
      <w:tr w:rsidR="00E6404C" w:rsidRPr="00AA439E" w14:paraId="0166F44B"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79C4E9"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6E83D45E"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76FD0E"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39D6D2EF" w14:textId="77777777" w:rsidR="00E6404C" w:rsidRPr="00AA439E" w:rsidRDefault="00E6404C" w:rsidP="00E6404C">
            <w:pPr>
              <w:rPr>
                <w:rFonts w:ascii="Arial" w:hAnsi="Arial" w:cs="Arial"/>
                <w:sz w:val="20"/>
                <w:szCs w:val="20"/>
              </w:rPr>
            </w:pPr>
          </w:p>
        </w:tc>
      </w:tr>
      <w:tr w:rsidR="00E6404C" w:rsidRPr="00AA439E" w14:paraId="38FB4921"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B69013"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7C216E6"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F54D5F"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6CA60ADA" w14:textId="77777777" w:rsidR="00E6404C" w:rsidRPr="00AA439E" w:rsidRDefault="00E6404C" w:rsidP="00E6404C">
            <w:pPr>
              <w:rPr>
                <w:rFonts w:ascii="Arial" w:hAnsi="Arial" w:cs="Arial"/>
                <w:sz w:val="20"/>
                <w:szCs w:val="20"/>
              </w:rPr>
            </w:pPr>
          </w:p>
        </w:tc>
      </w:tr>
      <w:tr w:rsidR="00E6404C" w:rsidRPr="00AA439E" w14:paraId="1AAA4D82"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313B40"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4ABACBEF"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2E66D0"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3E2B3558" w14:textId="77777777" w:rsidR="00E6404C" w:rsidRPr="00AA439E" w:rsidRDefault="00E6404C" w:rsidP="00E6404C">
            <w:pPr>
              <w:rPr>
                <w:rFonts w:ascii="Arial" w:hAnsi="Arial" w:cs="Arial"/>
                <w:sz w:val="20"/>
                <w:szCs w:val="20"/>
              </w:rPr>
            </w:pPr>
          </w:p>
        </w:tc>
      </w:tr>
      <w:tr w:rsidR="00E6404C" w:rsidRPr="00AA439E" w14:paraId="3206A346"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6C3438"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5C1C0077"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4AB0F2"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0172F3FB" w14:textId="77777777" w:rsidR="00E6404C" w:rsidRPr="00AA439E" w:rsidRDefault="00E6404C" w:rsidP="00E6404C">
            <w:pPr>
              <w:rPr>
                <w:rFonts w:ascii="Arial" w:hAnsi="Arial" w:cs="Arial"/>
                <w:sz w:val="20"/>
                <w:szCs w:val="20"/>
              </w:rPr>
            </w:pPr>
          </w:p>
        </w:tc>
      </w:tr>
      <w:tr w:rsidR="00E6404C" w:rsidRPr="00AA439E" w14:paraId="5BBDDD2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B28C06"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33B28E1F"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030570"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62F49325" w14:textId="77777777" w:rsidR="00E6404C" w:rsidRPr="00AA439E" w:rsidRDefault="00E6404C" w:rsidP="00E6404C">
            <w:pPr>
              <w:rPr>
                <w:rFonts w:ascii="Arial" w:hAnsi="Arial" w:cs="Arial"/>
                <w:sz w:val="20"/>
                <w:szCs w:val="20"/>
              </w:rPr>
            </w:pPr>
          </w:p>
        </w:tc>
      </w:tr>
      <w:tr w:rsidR="00E6404C" w:rsidRPr="00AA439E" w14:paraId="70E7C19B"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D97ABB"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3B462ACE"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E4F6A2"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23D65781" w14:textId="77777777" w:rsidR="00E6404C" w:rsidRPr="00AA439E" w:rsidRDefault="00E6404C" w:rsidP="00E6404C">
            <w:pPr>
              <w:rPr>
                <w:rFonts w:ascii="Arial" w:hAnsi="Arial" w:cs="Arial"/>
                <w:sz w:val="20"/>
                <w:szCs w:val="20"/>
              </w:rPr>
            </w:pPr>
          </w:p>
        </w:tc>
      </w:tr>
      <w:tr w:rsidR="00E6404C" w:rsidRPr="00AA439E" w14:paraId="63DE473A"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FB5E09"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1753232A"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78B5F5"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10E95E95" w14:textId="77777777" w:rsidR="00E6404C" w:rsidRPr="00AA439E" w:rsidRDefault="00E6404C" w:rsidP="00E6404C">
            <w:pPr>
              <w:rPr>
                <w:rFonts w:ascii="Arial" w:hAnsi="Arial" w:cs="Arial"/>
                <w:sz w:val="20"/>
                <w:szCs w:val="20"/>
              </w:rPr>
            </w:pPr>
          </w:p>
        </w:tc>
      </w:tr>
      <w:tr w:rsidR="00E6404C" w:rsidRPr="00AA439E" w14:paraId="0E816382"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5F78C0"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6A8412F"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D95CFA"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70D09F6F" w14:textId="77777777" w:rsidR="00E6404C" w:rsidRPr="00AA439E" w:rsidRDefault="00E6404C" w:rsidP="00E6404C">
            <w:pPr>
              <w:rPr>
                <w:rFonts w:ascii="Arial" w:hAnsi="Arial" w:cs="Arial"/>
                <w:sz w:val="20"/>
                <w:szCs w:val="20"/>
              </w:rPr>
            </w:pPr>
          </w:p>
        </w:tc>
      </w:tr>
      <w:tr w:rsidR="00E6404C" w:rsidRPr="00AA439E" w14:paraId="77AF1F8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D32136"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02ADC3D3"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3E39C3"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713ACBF3" w14:textId="77777777" w:rsidR="00E6404C" w:rsidRPr="00AA439E" w:rsidRDefault="00E6404C" w:rsidP="00E6404C">
            <w:pPr>
              <w:rPr>
                <w:rFonts w:ascii="Arial" w:hAnsi="Arial" w:cs="Arial"/>
                <w:sz w:val="20"/>
                <w:szCs w:val="20"/>
              </w:rPr>
            </w:pPr>
          </w:p>
        </w:tc>
      </w:tr>
      <w:tr w:rsidR="00E6404C" w:rsidRPr="00AA439E" w14:paraId="2D02EC43"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58D6B5"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2F31A9CF"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4C2BB0"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834CF56" w14:textId="77777777" w:rsidR="00E6404C" w:rsidRPr="00AA439E" w:rsidRDefault="00E6404C" w:rsidP="00E6404C">
            <w:pPr>
              <w:rPr>
                <w:rFonts w:ascii="Arial" w:hAnsi="Arial" w:cs="Arial"/>
                <w:sz w:val="20"/>
                <w:szCs w:val="20"/>
              </w:rPr>
            </w:pPr>
          </w:p>
        </w:tc>
      </w:tr>
      <w:tr w:rsidR="00E6404C" w:rsidRPr="00AA439E" w14:paraId="484A5038" w14:textId="77777777" w:rsidTr="005C6484">
        <w:trPr>
          <w:trHeight w:val="288"/>
        </w:trPr>
        <w:tc>
          <w:tcPr>
            <w:tcW w:w="32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2E8DE5" w14:textId="77777777" w:rsidR="00E6404C" w:rsidRPr="00AA439E" w:rsidRDefault="00E6404C" w:rsidP="00E6404C">
            <w:pPr>
              <w:rPr>
                <w:rFonts w:ascii="Arial" w:hAnsi="Arial" w:cs="Arial"/>
                <w:sz w:val="20"/>
                <w:szCs w:val="20"/>
              </w:rPr>
            </w:pP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tcPr>
          <w:p w14:paraId="690675F0" w14:textId="77777777" w:rsidR="00E6404C" w:rsidRPr="00AA439E" w:rsidRDefault="00E6404C" w:rsidP="00E6404C">
            <w:pPr>
              <w:rPr>
                <w:rFonts w:ascii="Arial" w:hAnsi="Arial" w:cs="Arial"/>
                <w:sz w:val="20"/>
                <w:szCs w:val="20"/>
              </w:rPr>
            </w:pP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E759AC" w14:textId="77777777" w:rsidR="00E6404C" w:rsidRPr="00AA439E" w:rsidRDefault="00E6404C" w:rsidP="00E6404C">
            <w:pPr>
              <w:rPr>
                <w:rFonts w:ascii="Arial" w:hAnsi="Arial" w:cs="Arial"/>
                <w:sz w:val="20"/>
                <w:szCs w:val="20"/>
              </w:rPr>
            </w:pPr>
          </w:p>
        </w:tc>
        <w:tc>
          <w:tcPr>
            <w:tcW w:w="2857" w:type="dxa"/>
            <w:tcBorders>
              <w:top w:val="single" w:sz="8" w:space="0" w:color="auto"/>
              <w:left w:val="single" w:sz="8" w:space="0" w:color="auto"/>
              <w:bottom w:val="single" w:sz="8" w:space="0" w:color="auto"/>
              <w:right w:val="single" w:sz="8" w:space="0" w:color="auto"/>
            </w:tcBorders>
            <w:shd w:val="clear" w:color="auto" w:fill="auto"/>
            <w:vAlign w:val="center"/>
          </w:tcPr>
          <w:p w14:paraId="4167DB06" w14:textId="77777777" w:rsidR="00E6404C" w:rsidRPr="00AA439E" w:rsidRDefault="00E6404C" w:rsidP="00E6404C">
            <w:pPr>
              <w:rPr>
                <w:rFonts w:ascii="Arial" w:hAnsi="Arial" w:cs="Arial"/>
                <w:sz w:val="20"/>
                <w:szCs w:val="20"/>
              </w:rPr>
            </w:pPr>
          </w:p>
        </w:tc>
      </w:tr>
    </w:tbl>
    <w:p w14:paraId="3937B168" w14:textId="52FAE1CD" w:rsidR="00A04639" w:rsidRPr="00AA439E" w:rsidRDefault="009E6845" w:rsidP="00A04639">
      <w:pPr>
        <w:pStyle w:val="Heading3"/>
        <w:spacing w:before="120" w:after="0"/>
        <w:ind w:firstLine="720"/>
        <w:jc w:val="both"/>
        <w:rPr>
          <w:sz w:val="24"/>
          <w:szCs w:val="24"/>
        </w:rPr>
      </w:pPr>
      <w:r w:rsidRPr="00AA439E">
        <w:rPr>
          <w:sz w:val="24"/>
          <w:szCs w:val="24"/>
        </w:rPr>
        <w:br w:type="page"/>
      </w:r>
      <w:bookmarkStart w:id="76" w:name="_Toc133200893"/>
      <w:bookmarkStart w:id="77" w:name="_Toc526515098"/>
      <w:bookmarkEnd w:id="74"/>
      <w:bookmarkEnd w:id="75"/>
      <w:r w:rsidR="00A04639" w:rsidRPr="00AA439E">
        <w:rPr>
          <w:sz w:val="24"/>
          <w:szCs w:val="24"/>
        </w:rPr>
        <w:lastRenderedPageBreak/>
        <w:t>Business Continuity Coordinator</w:t>
      </w:r>
      <w:bookmarkEnd w:id="76"/>
      <w:bookmarkEnd w:id="77"/>
    </w:p>
    <w:p w14:paraId="289DBC79" w14:textId="77777777" w:rsidR="00A04639" w:rsidRPr="00AA439E" w:rsidRDefault="00A04639" w:rsidP="00A04639">
      <w:pPr>
        <w:pStyle w:val="BodyText"/>
        <w:ind w:left="720"/>
        <w:rPr>
          <w:rFonts w:ascii="Arial" w:hAnsi="Arial" w:cs="Arial"/>
          <w:color w:val="auto"/>
          <w:sz w:val="22"/>
        </w:rPr>
      </w:pPr>
      <w:r w:rsidRPr="00AA439E">
        <w:rPr>
          <w:rFonts w:ascii="Arial" w:hAnsi="Arial" w:cs="Arial"/>
          <w:color w:val="auto"/>
          <w:sz w:val="22"/>
        </w:rPr>
        <w:t>In the event of a disaster, the Business Continuity Coordinator is responsible for ensuring that the following activities are successfully completed:</w:t>
      </w:r>
    </w:p>
    <w:p w14:paraId="465431B1" w14:textId="17748DC3"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Works with the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AA439E">
        <w:rPr>
          <w:rFonts w:ascii="Arial" w:hAnsi="Arial" w:cs="Arial"/>
          <w:color w:val="auto"/>
          <w:sz w:val="22"/>
          <w:szCs w:val="24"/>
        </w:rPr>
        <w:t xml:space="preserve">Management Team to officially declare a </w:t>
      </w:r>
      <w:r w:rsidR="00A3662A" w:rsidRPr="00AA439E">
        <w:rPr>
          <w:rFonts w:ascii="Arial" w:hAnsi="Arial" w:cs="Arial"/>
          <w:color w:val="auto"/>
          <w:sz w:val="22"/>
          <w:szCs w:val="24"/>
        </w:rPr>
        <w:t>disaster and</w:t>
      </w:r>
      <w:r w:rsidRPr="00AA439E">
        <w:rPr>
          <w:rFonts w:ascii="Arial" w:hAnsi="Arial" w:cs="Arial"/>
          <w:color w:val="auto"/>
          <w:sz w:val="22"/>
          <w:szCs w:val="24"/>
        </w:rPr>
        <w:t xml:space="preserve"> start the Disaster Recovery/Business Continuation process to recover </w:t>
      </w:r>
      <w:r w:rsidR="00D0637F">
        <w:rPr>
          <w:rFonts w:ascii="Arial" w:hAnsi="Arial" w:cs="Arial"/>
          <w:b/>
          <w:color w:val="FF0000"/>
          <w:sz w:val="22"/>
        </w:rPr>
        <w:t>Company Name</w:t>
      </w:r>
      <w:r w:rsidRPr="00AA439E">
        <w:rPr>
          <w:rFonts w:ascii="Arial" w:hAnsi="Arial" w:cs="Arial"/>
          <w:color w:val="auto"/>
          <w:sz w:val="22"/>
          <w:szCs w:val="24"/>
        </w:rPr>
        <w:t xml:space="preserve"> business functions at an alternate site.</w:t>
      </w:r>
    </w:p>
    <w:p w14:paraId="270334EF" w14:textId="511DDC45"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Alert </w:t>
      </w:r>
      <w:r w:rsidR="00D0637F">
        <w:rPr>
          <w:rFonts w:ascii="Arial" w:hAnsi="Arial" w:cs="Arial"/>
          <w:b/>
          <w:color w:val="FF0000"/>
          <w:sz w:val="22"/>
        </w:rPr>
        <w:t>Company Name</w:t>
      </w:r>
      <w:r w:rsidR="00D0637F" w:rsidRPr="00D0637F">
        <w:rPr>
          <w:rFonts w:ascii="Arial" w:hAnsi="Arial" w:cs="Arial"/>
          <w:color w:val="FF0000"/>
          <w:sz w:val="22"/>
        </w:rPr>
        <w:t xml:space="preserve"> </w:t>
      </w:r>
      <w:r w:rsidRPr="00AA439E">
        <w:rPr>
          <w:rFonts w:ascii="Arial" w:hAnsi="Arial" w:cs="Arial"/>
          <w:color w:val="auto"/>
          <w:sz w:val="22"/>
          <w:szCs w:val="24"/>
        </w:rPr>
        <w:t>Senior Management that a disaster has been declared.</w:t>
      </w:r>
    </w:p>
    <w:p w14:paraId="4112824D" w14:textId="69F823DC"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Assist in the development of an official public statement concerning the disaster.  The </w:t>
      </w:r>
      <w:r w:rsidR="00911682">
        <w:rPr>
          <w:rFonts w:ascii="Arial" w:hAnsi="Arial" w:cs="Arial"/>
          <w:b/>
          <w:color w:val="FF0000"/>
          <w:sz w:val="22"/>
        </w:rPr>
        <w:t>Company Name</w:t>
      </w:r>
      <w:r w:rsidR="00911682" w:rsidRPr="00D0637F">
        <w:rPr>
          <w:rFonts w:ascii="Arial" w:hAnsi="Arial" w:cs="Arial"/>
          <w:color w:val="FF0000"/>
          <w:sz w:val="22"/>
        </w:rPr>
        <w:t xml:space="preserve"> </w:t>
      </w:r>
      <w:r w:rsidRPr="00AA439E">
        <w:rPr>
          <w:rFonts w:ascii="Arial" w:hAnsi="Arial" w:cs="Arial"/>
          <w:color w:val="auto"/>
          <w:sz w:val="22"/>
          <w:szCs w:val="24"/>
        </w:rPr>
        <w:t xml:space="preserve">Communications Team Leader is the only individual authorized to make public statements about </w:t>
      </w:r>
      <w:r w:rsidR="00C819EC">
        <w:rPr>
          <w:rFonts w:ascii="Arial" w:hAnsi="Arial" w:cs="Arial"/>
          <w:color w:val="auto"/>
          <w:sz w:val="22"/>
          <w:szCs w:val="24"/>
        </w:rPr>
        <w:t>organization</w:t>
      </w:r>
      <w:r w:rsidRPr="00AA439E">
        <w:rPr>
          <w:rFonts w:ascii="Arial" w:hAnsi="Arial" w:cs="Arial"/>
          <w:color w:val="auto"/>
          <w:sz w:val="22"/>
          <w:szCs w:val="24"/>
        </w:rPr>
        <w:t xml:space="preserve"> affairs.</w:t>
      </w:r>
    </w:p>
    <w:p w14:paraId="7E1D96C4"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Monitor the progress of all Business Continuity and Disaster Recovery teams daily.</w:t>
      </w:r>
    </w:p>
    <w:p w14:paraId="502DD264"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Present Business Continuity Plan recovery status reports to Senior Management on a daily basis.</w:t>
      </w:r>
    </w:p>
    <w:p w14:paraId="08ED2378"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Interface with appropriate work management personnel throughout the recovery process.</w:t>
      </w:r>
    </w:p>
    <w:p w14:paraId="0C765D9B" w14:textId="27CA8DEB"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Communicate directions received from </w:t>
      </w:r>
      <w:r w:rsidR="00911682">
        <w:rPr>
          <w:rFonts w:ascii="Arial" w:hAnsi="Arial" w:cs="Arial"/>
          <w:b/>
          <w:color w:val="FF0000"/>
          <w:sz w:val="22"/>
        </w:rPr>
        <w:t>Company Name</w:t>
      </w:r>
      <w:r w:rsidR="00911682" w:rsidRPr="00D0637F">
        <w:rPr>
          <w:rFonts w:ascii="Arial" w:hAnsi="Arial" w:cs="Arial"/>
          <w:color w:val="FF0000"/>
          <w:sz w:val="22"/>
        </w:rPr>
        <w:t xml:space="preserve"> </w:t>
      </w:r>
      <w:r w:rsidRPr="00AA439E">
        <w:rPr>
          <w:rFonts w:ascii="Arial" w:hAnsi="Arial" w:cs="Arial"/>
          <w:color w:val="auto"/>
          <w:sz w:val="22"/>
          <w:szCs w:val="24"/>
        </w:rPr>
        <w:t xml:space="preserve">Senior Management to the Departmental Business Continuity Team Leaders.  </w:t>
      </w:r>
    </w:p>
    <w:p w14:paraId="33F1C0D3"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Provide on-going support and guidance to the Business Continuity teams and personnel.</w:t>
      </w:r>
    </w:p>
    <w:p w14:paraId="5C7F3D5C"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Review staff availability and recommend alternate assignments, if necessary.</w:t>
      </w:r>
    </w:p>
    <w:p w14:paraId="1861E30B" w14:textId="22A08989"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Work with </w:t>
      </w:r>
      <w:r w:rsidR="00911682">
        <w:rPr>
          <w:rFonts w:ascii="Arial" w:hAnsi="Arial" w:cs="Arial"/>
          <w:b/>
          <w:color w:val="FF0000"/>
          <w:sz w:val="22"/>
        </w:rPr>
        <w:t>Company Name</w:t>
      </w:r>
      <w:r w:rsidR="00911682" w:rsidRPr="00D0637F">
        <w:rPr>
          <w:rFonts w:ascii="Arial" w:hAnsi="Arial" w:cs="Arial"/>
          <w:color w:val="FF0000"/>
          <w:sz w:val="22"/>
        </w:rPr>
        <w:t xml:space="preserve"> </w:t>
      </w:r>
      <w:r w:rsidRPr="00AA439E">
        <w:rPr>
          <w:rFonts w:ascii="Arial" w:hAnsi="Arial" w:cs="Arial"/>
          <w:color w:val="auto"/>
          <w:sz w:val="22"/>
          <w:szCs w:val="24"/>
        </w:rPr>
        <w:t xml:space="preserve">Senior Management to authorize the use of the alternate recovery site selected for re-deploying critical </w:t>
      </w:r>
      <w:r w:rsidR="00911682">
        <w:rPr>
          <w:rFonts w:ascii="Arial" w:hAnsi="Arial" w:cs="Arial"/>
          <w:b/>
          <w:color w:val="FF0000"/>
          <w:sz w:val="22"/>
        </w:rPr>
        <w:t>Company Name</w:t>
      </w:r>
      <w:r w:rsidR="00911682" w:rsidRPr="00D0637F">
        <w:rPr>
          <w:rFonts w:ascii="Arial" w:hAnsi="Arial" w:cs="Arial"/>
          <w:color w:val="FF0000"/>
          <w:sz w:val="22"/>
        </w:rPr>
        <w:t xml:space="preserve"> </w:t>
      </w:r>
      <w:r w:rsidRPr="00AA439E">
        <w:rPr>
          <w:rFonts w:ascii="Arial" w:hAnsi="Arial" w:cs="Arial"/>
          <w:color w:val="auto"/>
          <w:sz w:val="22"/>
          <w:szCs w:val="24"/>
        </w:rPr>
        <w:t>resources.</w:t>
      </w:r>
    </w:p>
    <w:p w14:paraId="7E4FD0B1"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Review and report critical processing schedules and backlog work progress, daily.</w:t>
      </w:r>
    </w:p>
    <w:p w14:paraId="5706233D" w14:textId="530FC6B2"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Ensure that a record of all Business Continuity and Disaster Recovery activity and expenses incurred by </w:t>
      </w:r>
      <w:r w:rsidR="00911682">
        <w:rPr>
          <w:rFonts w:ascii="Arial" w:hAnsi="Arial" w:cs="Arial"/>
          <w:b/>
          <w:color w:val="FF0000"/>
          <w:sz w:val="22"/>
        </w:rPr>
        <w:t>Company Name</w:t>
      </w:r>
      <w:r w:rsidR="00911682" w:rsidRPr="00D0637F">
        <w:rPr>
          <w:rFonts w:ascii="Arial" w:hAnsi="Arial" w:cs="Arial"/>
          <w:color w:val="FF0000"/>
          <w:sz w:val="22"/>
        </w:rPr>
        <w:t xml:space="preserve"> </w:t>
      </w:r>
      <w:r w:rsidRPr="00AA439E">
        <w:rPr>
          <w:rFonts w:ascii="Arial" w:hAnsi="Arial" w:cs="Arial"/>
          <w:color w:val="auto"/>
          <w:sz w:val="22"/>
          <w:szCs w:val="24"/>
        </w:rPr>
        <w:t>is being maintained.</w:t>
      </w:r>
    </w:p>
    <w:p w14:paraId="2182CEA0" w14:textId="77777777" w:rsidR="00A04639" w:rsidRPr="00AA439E" w:rsidRDefault="00A04639" w:rsidP="00A04639">
      <w:pPr>
        <w:pStyle w:val="Heading3"/>
        <w:tabs>
          <w:tab w:val="num" w:pos="2160"/>
        </w:tabs>
        <w:spacing w:before="120" w:after="0"/>
        <w:ind w:firstLine="720"/>
        <w:jc w:val="both"/>
        <w:rPr>
          <w:sz w:val="24"/>
          <w:szCs w:val="24"/>
        </w:rPr>
      </w:pPr>
      <w:bookmarkStart w:id="78" w:name="_Toc59428135"/>
      <w:bookmarkStart w:id="79" w:name="_Toc59444505"/>
      <w:bookmarkStart w:id="80" w:name="_Toc59941831"/>
      <w:bookmarkStart w:id="81" w:name="_Toc128458113"/>
    </w:p>
    <w:p w14:paraId="323DA672" w14:textId="6F600076" w:rsidR="00A04639" w:rsidRPr="00AA439E" w:rsidRDefault="00A04639" w:rsidP="00A04639">
      <w:pPr>
        <w:pStyle w:val="Heading3"/>
        <w:tabs>
          <w:tab w:val="num" w:pos="2160"/>
        </w:tabs>
        <w:spacing w:before="120" w:after="0"/>
        <w:ind w:firstLine="720"/>
        <w:jc w:val="both"/>
        <w:rPr>
          <w:sz w:val="24"/>
          <w:szCs w:val="24"/>
        </w:rPr>
      </w:pPr>
      <w:bookmarkStart w:id="82" w:name="_Toc133200894"/>
      <w:bookmarkStart w:id="83" w:name="_Toc526515099"/>
      <w:r w:rsidRPr="005C6484">
        <w:rPr>
          <w:sz w:val="24"/>
          <w:szCs w:val="24"/>
        </w:rPr>
        <w:t xml:space="preserve">Communications </w:t>
      </w:r>
      <w:bookmarkEnd w:id="78"/>
      <w:bookmarkEnd w:id="79"/>
      <w:bookmarkEnd w:id="80"/>
      <w:bookmarkEnd w:id="81"/>
      <w:r w:rsidR="00280C4B" w:rsidRPr="005C6484">
        <w:rPr>
          <w:sz w:val="24"/>
          <w:szCs w:val="24"/>
        </w:rPr>
        <w:t>Lead</w:t>
      </w:r>
      <w:bookmarkEnd w:id="82"/>
      <w:bookmarkEnd w:id="83"/>
    </w:p>
    <w:p w14:paraId="0227207C" w14:textId="77777777" w:rsidR="00A04639" w:rsidRPr="00AA439E" w:rsidRDefault="00A04639" w:rsidP="00A04639">
      <w:pPr>
        <w:pStyle w:val="BodyText"/>
        <w:tabs>
          <w:tab w:val="num" w:pos="2160"/>
        </w:tabs>
        <w:ind w:left="720"/>
        <w:rPr>
          <w:rFonts w:ascii="Arial" w:hAnsi="Arial" w:cs="Arial"/>
          <w:color w:val="auto"/>
          <w:sz w:val="22"/>
          <w:szCs w:val="24"/>
        </w:rPr>
      </w:pPr>
      <w:r w:rsidRPr="00AA439E">
        <w:rPr>
          <w:rFonts w:ascii="Arial" w:hAnsi="Arial" w:cs="Arial"/>
          <w:color w:val="auto"/>
          <w:sz w:val="22"/>
        </w:rPr>
        <w:t>This team is responsible for p</w:t>
      </w:r>
      <w:r w:rsidRPr="00AA439E">
        <w:rPr>
          <w:rFonts w:ascii="Arial" w:hAnsi="Arial" w:cs="Arial"/>
          <w:color w:val="auto"/>
          <w:sz w:val="22"/>
          <w:szCs w:val="24"/>
        </w:rPr>
        <w:t>roviding information regarding the disaster and recovery efforts to:</w:t>
      </w:r>
    </w:p>
    <w:p w14:paraId="3215E9F3" w14:textId="43F83676" w:rsidR="00A04639" w:rsidRPr="00AA439E" w:rsidRDefault="00911682" w:rsidP="00A04639">
      <w:pPr>
        <w:pStyle w:val="BodyText"/>
        <w:numPr>
          <w:ilvl w:val="0"/>
          <w:numId w:val="10"/>
        </w:numPr>
        <w:tabs>
          <w:tab w:val="clear" w:pos="2160"/>
          <w:tab w:val="left" w:pos="720"/>
        </w:tabs>
        <w:ind w:left="1440"/>
        <w:jc w:val="both"/>
        <w:rPr>
          <w:rFonts w:ascii="Arial" w:hAnsi="Arial" w:cs="Arial"/>
          <w:color w:val="auto"/>
          <w:sz w:val="22"/>
          <w:szCs w:val="24"/>
        </w:rPr>
      </w:pPr>
      <w:r>
        <w:rPr>
          <w:rFonts w:ascii="Arial" w:hAnsi="Arial" w:cs="Arial"/>
          <w:b/>
          <w:color w:val="FF0000"/>
          <w:sz w:val="22"/>
        </w:rPr>
        <w:t>Company Name</w:t>
      </w:r>
      <w:r w:rsidRPr="00D0637F">
        <w:rPr>
          <w:rFonts w:ascii="Arial" w:hAnsi="Arial" w:cs="Arial"/>
          <w:color w:val="FF0000"/>
          <w:sz w:val="22"/>
        </w:rPr>
        <w:t xml:space="preserve"> </w:t>
      </w:r>
      <w:r w:rsidR="00A04639" w:rsidRPr="00AA439E">
        <w:rPr>
          <w:rFonts w:ascii="Arial" w:hAnsi="Arial" w:cs="Arial"/>
          <w:color w:val="auto"/>
          <w:sz w:val="22"/>
          <w:szCs w:val="24"/>
        </w:rPr>
        <w:t xml:space="preserve">and </w:t>
      </w:r>
      <w:r w:rsidR="00C819EC">
        <w:rPr>
          <w:rFonts w:ascii="Arial" w:hAnsi="Arial" w:cs="Arial"/>
          <w:color w:val="auto"/>
          <w:sz w:val="22"/>
          <w:szCs w:val="24"/>
        </w:rPr>
        <w:t>organization</w:t>
      </w:r>
      <w:r w:rsidR="00A04639" w:rsidRPr="00AA439E">
        <w:rPr>
          <w:rFonts w:ascii="Arial" w:hAnsi="Arial" w:cs="Arial"/>
          <w:color w:val="auto"/>
          <w:sz w:val="22"/>
          <w:szCs w:val="24"/>
        </w:rPr>
        <w:t xml:space="preserve"> offices Senior Management</w:t>
      </w:r>
    </w:p>
    <w:p w14:paraId="0DBCCBE6"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Customers</w:t>
      </w:r>
    </w:p>
    <w:p w14:paraId="1EE6FF03"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Vendors/Contracts</w:t>
      </w:r>
    </w:p>
    <w:p w14:paraId="1ED1E25F"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Media</w:t>
      </w:r>
    </w:p>
    <w:p w14:paraId="3795C688" w14:textId="77777777" w:rsidR="00A04639" w:rsidRPr="00AA439E" w:rsidRDefault="00A04639" w:rsidP="00A04639">
      <w:pPr>
        <w:pStyle w:val="BodyText"/>
        <w:numPr>
          <w:ilvl w:val="0"/>
          <w:numId w:val="10"/>
        </w:numPr>
        <w:tabs>
          <w:tab w:val="clear" w:pos="2160"/>
          <w:tab w:val="left" w:pos="720"/>
        </w:tabs>
        <w:ind w:left="1440"/>
        <w:jc w:val="both"/>
        <w:rPr>
          <w:rFonts w:ascii="Arial" w:hAnsi="Arial" w:cs="Arial"/>
          <w:color w:val="auto"/>
          <w:sz w:val="22"/>
          <w:szCs w:val="24"/>
        </w:rPr>
      </w:pPr>
      <w:r w:rsidRPr="00AA439E">
        <w:rPr>
          <w:rFonts w:ascii="Arial" w:hAnsi="Arial" w:cs="Arial"/>
          <w:color w:val="auto"/>
          <w:sz w:val="22"/>
          <w:szCs w:val="24"/>
        </w:rPr>
        <w:t xml:space="preserve">Other Stakeholders </w:t>
      </w:r>
    </w:p>
    <w:p w14:paraId="2137AC65" w14:textId="77777777" w:rsidR="009A5C7B" w:rsidRPr="00AA439E" w:rsidRDefault="009A5C7B" w:rsidP="009A5C7B">
      <w:pPr>
        <w:pStyle w:val="BodyText"/>
        <w:tabs>
          <w:tab w:val="left" w:pos="720"/>
          <w:tab w:val="left" w:pos="1440"/>
          <w:tab w:val="left" w:pos="3600"/>
        </w:tabs>
        <w:ind w:left="1440"/>
        <w:jc w:val="both"/>
        <w:rPr>
          <w:rFonts w:ascii="Arial" w:hAnsi="Arial" w:cs="Arial"/>
          <w:color w:val="auto"/>
          <w:sz w:val="22"/>
          <w:szCs w:val="24"/>
        </w:rPr>
      </w:pPr>
    </w:p>
    <w:p w14:paraId="5649AC37" w14:textId="3951F4FA" w:rsidR="00A04639" w:rsidRPr="00AA439E" w:rsidRDefault="00E6404C" w:rsidP="00A04639">
      <w:pPr>
        <w:pStyle w:val="Heading3"/>
        <w:tabs>
          <w:tab w:val="num" w:pos="2160"/>
        </w:tabs>
        <w:spacing w:before="120" w:after="0"/>
        <w:ind w:firstLine="720"/>
        <w:jc w:val="both"/>
        <w:rPr>
          <w:bCs w:val="0"/>
          <w:sz w:val="24"/>
          <w:szCs w:val="24"/>
        </w:rPr>
      </w:pPr>
      <w:bookmarkStart w:id="84" w:name="_Toc128458114"/>
      <w:bookmarkStart w:id="85" w:name="_Toc526515100"/>
      <w:bookmarkStart w:id="86" w:name="_Toc133200895"/>
      <w:r>
        <w:rPr>
          <w:sz w:val="24"/>
          <w:szCs w:val="24"/>
        </w:rPr>
        <w:t>Talent</w:t>
      </w:r>
      <w:r w:rsidR="00A04639" w:rsidRPr="005C6484">
        <w:rPr>
          <w:sz w:val="24"/>
          <w:szCs w:val="24"/>
        </w:rPr>
        <w:t xml:space="preserve"> </w:t>
      </w:r>
      <w:bookmarkEnd w:id="84"/>
      <w:r w:rsidR="00280C4B" w:rsidRPr="005C6484">
        <w:rPr>
          <w:sz w:val="24"/>
          <w:szCs w:val="24"/>
        </w:rPr>
        <w:t>Lead</w:t>
      </w:r>
      <w:bookmarkEnd w:id="85"/>
      <w:bookmarkEnd w:id="86"/>
    </w:p>
    <w:p w14:paraId="63608E46" w14:textId="77777777" w:rsidR="00A04639" w:rsidRPr="00AA439E" w:rsidRDefault="00A04639" w:rsidP="00A04639">
      <w:pPr>
        <w:pStyle w:val="BodyText"/>
        <w:tabs>
          <w:tab w:val="num" w:pos="2160"/>
        </w:tabs>
        <w:ind w:left="720"/>
        <w:rPr>
          <w:rFonts w:ascii="Arial" w:hAnsi="Arial" w:cs="Arial"/>
          <w:color w:val="auto"/>
          <w:sz w:val="22"/>
          <w:szCs w:val="24"/>
        </w:rPr>
      </w:pPr>
      <w:r w:rsidRPr="00AA439E">
        <w:rPr>
          <w:rFonts w:ascii="Arial" w:hAnsi="Arial" w:cs="Arial"/>
          <w:color w:val="auto"/>
          <w:sz w:val="22"/>
        </w:rPr>
        <w:t>This team is responsible for</w:t>
      </w:r>
      <w:r w:rsidRPr="00AA439E">
        <w:rPr>
          <w:rFonts w:ascii="Arial" w:hAnsi="Arial" w:cs="Arial"/>
          <w:color w:val="auto"/>
          <w:sz w:val="22"/>
          <w:szCs w:val="24"/>
        </w:rPr>
        <w:t>:</w:t>
      </w:r>
    </w:p>
    <w:p w14:paraId="0A3EFA89"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Providing information regarding the disaster and recovery efforts to employees and families.</w:t>
      </w:r>
    </w:p>
    <w:p w14:paraId="7492FFB2"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Notifying employee’s emergency contact of employee injury or fatality.</w:t>
      </w:r>
    </w:p>
    <w:p w14:paraId="466839D6"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Ensuring the processing of all life, health, and accident insurance claims as required.</w:t>
      </w:r>
    </w:p>
    <w:p w14:paraId="277FAF6B" w14:textId="4C8B2FEC" w:rsidR="00A04639" w:rsidRPr="00B00596"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sz w:val="22"/>
        </w:rPr>
        <w:t xml:space="preserve">Coordinates temporary </w:t>
      </w:r>
      <w:r w:rsidR="00C819EC">
        <w:rPr>
          <w:rFonts w:ascii="Arial" w:hAnsi="Arial" w:cs="Arial"/>
          <w:sz w:val="22"/>
        </w:rPr>
        <w:t>organization</w:t>
      </w:r>
      <w:r w:rsidRPr="00AA439E">
        <w:rPr>
          <w:rFonts w:ascii="Arial" w:hAnsi="Arial" w:cs="Arial"/>
          <w:sz w:val="22"/>
        </w:rPr>
        <w:t xml:space="preserve"> employee requests.</w:t>
      </w:r>
    </w:p>
    <w:p w14:paraId="12BA590A" w14:textId="34D5FE5D" w:rsidR="00B00596" w:rsidRPr="00B00596" w:rsidRDefault="00B00596" w:rsidP="00B00596">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Coordinating, submitting, and tracking any and all claims for insurance.</w:t>
      </w:r>
    </w:p>
    <w:p w14:paraId="68796C31" w14:textId="77777777" w:rsidR="00A04639" w:rsidRPr="00AA439E" w:rsidRDefault="00A04639" w:rsidP="00A04639">
      <w:pPr>
        <w:pStyle w:val="BodyText"/>
        <w:tabs>
          <w:tab w:val="left" w:pos="720"/>
          <w:tab w:val="left" w:pos="1440"/>
          <w:tab w:val="left" w:pos="3600"/>
        </w:tabs>
        <w:ind w:left="1080"/>
        <w:jc w:val="both"/>
        <w:rPr>
          <w:rFonts w:ascii="Arial" w:hAnsi="Arial" w:cs="Arial"/>
          <w:color w:val="auto"/>
          <w:sz w:val="22"/>
          <w:szCs w:val="24"/>
        </w:rPr>
      </w:pPr>
    </w:p>
    <w:p w14:paraId="15388937" w14:textId="037310C7" w:rsidR="00A04639" w:rsidRPr="00AA439E" w:rsidRDefault="00A04639" w:rsidP="00A04639">
      <w:pPr>
        <w:pStyle w:val="Heading3"/>
        <w:tabs>
          <w:tab w:val="num" w:pos="2160"/>
        </w:tabs>
        <w:spacing w:before="120" w:after="0"/>
        <w:ind w:firstLine="720"/>
        <w:jc w:val="both"/>
        <w:rPr>
          <w:sz w:val="24"/>
          <w:szCs w:val="24"/>
        </w:rPr>
      </w:pPr>
      <w:bookmarkStart w:id="87" w:name="_Toc59343654"/>
      <w:bookmarkStart w:id="88" w:name="_Toc59428137"/>
      <w:bookmarkStart w:id="89" w:name="_Toc59444507"/>
      <w:bookmarkStart w:id="90" w:name="_Toc59941833"/>
      <w:bookmarkStart w:id="91" w:name="_Toc128458115"/>
      <w:bookmarkStart w:id="92" w:name="_Toc526515101"/>
      <w:bookmarkStart w:id="93" w:name="_Toc133200896"/>
      <w:r w:rsidRPr="005C6484">
        <w:rPr>
          <w:sz w:val="24"/>
          <w:szCs w:val="24"/>
        </w:rPr>
        <w:t xml:space="preserve">Administration </w:t>
      </w:r>
      <w:bookmarkEnd w:id="87"/>
      <w:bookmarkEnd w:id="88"/>
      <w:bookmarkEnd w:id="89"/>
      <w:bookmarkEnd w:id="90"/>
      <w:bookmarkEnd w:id="91"/>
      <w:r w:rsidR="00280C4B" w:rsidRPr="005C6484">
        <w:rPr>
          <w:sz w:val="24"/>
          <w:szCs w:val="24"/>
        </w:rPr>
        <w:t>Lead</w:t>
      </w:r>
      <w:bookmarkEnd w:id="92"/>
      <w:bookmarkEnd w:id="93"/>
    </w:p>
    <w:p w14:paraId="34F4CEA9" w14:textId="77777777"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14:paraId="15386562"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Providing a channel for authorization of expenditures for all recovery personnel.</w:t>
      </w:r>
    </w:p>
    <w:p w14:paraId="2F961367"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Arranging travel for employees.</w:t>
      </w:r>
    </w:p>
    <w:p w14:paraId="2B73361A"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Tracking all costs related to the recovery and restoration effort.</w:t>
      </w:r>
    </w:p>
    <w:p w14:paraId="7DEF5B8F"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Identifying and documenting when repairs can begin and obtaining cost estimates.</w:t>
      </w:r>
    </w:p>
    <w:p w14:paraId="0CC72CC9"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Contacting vendors to schedule specific start dates for the repairs.</w:t>
      </w:r>
    </w:p>
    <w:p w14:paraId="500DC13B"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Taking appropriate actions to safeguard equipment from further damage or deterioration.</w:t>
      </w:r>
    </w:p>
    <w:p w14:paraId="2F313AF1"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Supervise all salvage and cleanup activities.</w:t>
      </w:r>
    </w:p>
    <w:p w14:paraId="5E779F4E" w14:textId="1AE3D601" w:rsidR="00A04639" w:rsidRPr="00280C4B" w:rsidRDefault="00A04639" w:rsidP="00280C4B">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Coordinating relocation to the permanent site after repairs are made</w:t>
      </w:r>
    </w:p>
    <w:p w14:paraId="2E2751F9" w14:textId="77777777" w:rsidR="00A04639" w:rsidRPr="00AA439E" w:rsidRDefault="00A04639" w:rsidP="00A04639">
      <w:pPr>
        <w:pStyle w:val="BodyText"/>
        <w:numPr>
          <w:ilvl w:val="0"/>
          <w:numId w:val="10"/>
        </w:numPr>
        <w:tabs>
          <w:tab w:val="clear" w:pos="2160"/>
          <w:tab w:val="left" w:pos="720"/>
          <w:tab w:val="left" w:pos="1440"/>
          <w:tab w:val="left" w:pos="3600"/>
        </w:tabs>
        <w:spacing w:before="100"/>
        <w:ind w:left="1440"/>
        <w:jc w:val="both"/>
        <w:rPr>
          <w:rFonts w:ascii="Arial" w:hAnsi="Arial" w:cs="Arial"/>
          <w:color w:val="auto"/>
          <w:sz w:val="22"/>
          <w:szCs w:val="24"/>
        </w:rPr>
      </w:pPr>
      <w:r w:rsidRPr="00AA439E">
        <w:rPr>
          <w:rFonts w:ascii="Arial" w:hAnsi="Arial" w:cs="Arial"/>
          <w:color w:val="auto"/>
          <w:sz w:val="22"/>
          <w:szCs w:val="24"/>
        </w:rPr>
        <w:t>Establishing internal mail delivery procedures and process.</w:t>
      </w:r>
    </w:p>
    <w:p w14:paraId="3A31C1E1" w14:textId="77777777" w:rsidR="000105A0" w:rsidRDefault="000105A0" w:rsidP="00A04639">
      <w:pPr>
        <w:pStyle w:val="Heading3"/>
        <w:tabs>
          <w:tab w:val="num" w:pos="2160"/>
        </w:tabs>
        <w:spacing w:before="120" w:after="0"/>
        <w:ind w:firstLine="720"/>
        <w:jc w:val="both"/>
        <w:rPr>
          <w:sz w:val="24"/>
          <w:szCs w:val="24"/>
        </w:rPr>
      </w:pPr>
      <w:bookmarkStart w:id="94" w:name="_Toc128458116"/>
      <w:bookmarkStart w:id="95" w:name="_Toc133200897"/>
    </w:p>
    <w:p w14:paraId="1DD7D736" w14:textId="387001F0" w:rsidR="00A04639" w:rsidRPr="00AA439E" w:rsidRDefault="00A04639" w:rsidP="00A04639">
      <w:pPr>
        <w:pStyle w:val="Heading3"/>
        <w:tabs>
          <w:tab w:val="num" w:pos="2160"/>
        </w:tabs>
        <w:spacing w:before="120" w:after="0"/>
        <w:ind w:firstLine="720"/>
        <w:jc w:val="both"/>
        <w:rPr>
          <w:sz w:val="24"/>
          <w:szCs w:val="24"/>
        </w:rPr>
      </w:pPr>
      <w:bookmarkStart w:id="96" w:name="_Toc526515102"/>
      <w:r w:rsidRPr="005C6484">
        <w:rPr>
          <w:sz w:val="24"/>
          <w:szCs w:val="24"/>
        </w:rPr>
        <w:t xml:space="preserve">Emergency Response </w:t>
      </w:r>
      <w:bookmarkEnd w:id="94"/>
      <w:r w:rsidR="00280C4B" w:rsidRPr="005C6484">
        <w:rPr>
          <w:sz w:val="24"/>
          <w:szCs w:val="24"/>
        </w:rPr>
        <w:t>Lead</w:t>
      </w:r>
      <w:bookmarkEnd w:id="95"/>
      <w:bookmarkEnd w:id="96"/>
    </w:p>
    <w:p w14:paraId="7C67F274" w14:textId="77777777"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14:paraId="3ACD430D" w14:textId="77777777"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rPr>
      </w:pPr>
      <w:r w:rsidRPr="00AA439E">
        <w:rPr>
          <w:rFonts w:ascii="Arial" w:hAnsi="Arial" w:cs="Arial"/>
          <w:color w:val="auto"/>
          <w:sz w:val="22"/>
          <w:szCs w:val="24"/>
        </w:rPr>
        <w:t>The safety of all employees.</w:t>
      </w:r>
      <w:r w:rsidRPr="00AA439E">
        <w:rPr>
          <w:rFonts w:ascii="Arial" w:hAnsi="Arial" w:cs="Arial"/>
          <w:color w:val="auto"/>
          <w:sz w:val="22"/>
        </w:rPr>
        <w:tab/>
      </w:r>
    </w:p>
    <w:p w14:paraId="6F922DC0" w14:textId="77777777"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Inspecting the physical structure and identifying areas that may have sustained damage.</w:t>
      </w:r>
    </w:p>
    <w:p w14:paraId="55F20B65" w14:textId="77777777"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Expanding on and/or revising the findings of the Preliminary Damage Assessment.</w:t>
      </w:r>
    </w:p>
    <w:p w14:paraId="41AC0A37" w14:textId="77777777" w:rsidR="00A04639" w:rsidRPr="00AA439E" w:rsidRDefault="00A04639" w:rsidP="00A04639">
      <w:pPr>
        <w:pStyle w:val="BodyText"/>
        <w:numPr>
          <w:ilvl w:val="0"/>
          <w:numId w:val="10"/>
        </w:numPr>
        <w:tabs>
          <w:tab w:val="clear" w:pos="2160"/>
          <w:tab w:val="left" w:pos="720"/>
          <w:tab w:val="left" w:pos="1440"/>
          <w:tab w:val="left" w:pos="3600"/>
        </w:tabs>
        <w:ind w:left="1440"/>
        <w:jc w:val="both"/>
        <w:rPr>
          <w:rFonts w:ascii="Arial" w:hAnsi="Arial" w:cs="Arial"/>
          <w:color w:val="auto"/>
          <w:sz w:val="22"/>
          <w:szCs w:val="24"/>
        </w:rPr>
      </w:pPr>
      <w:r w:rsidRPr="00AA439E">
        <w:rPr>
          <w:rFonts w:ascii="Arial" w:hAnsi="Arial" w:cs="Arial"/>
          <w:color w:val="auto"/>
          <w:sz w:val="22"/>
          <w:szCs w:val="24"/>
        </w:rPr>
        <w:t>Providing management with damage assessment reports and recommendations.</w:t>
      </w:r>
    </w:p>
    <w:p w14:paraId="0010C8BC" w14:textId="77777777" w:rsidR="00A04639" w:rsidRPr="00AA439E" w:rsidRDefault="00A04639" w:rsidP="00A04639">
      <w:pPr>
        <w:pStyle w:val="BodyText"/>
        <w:tabs>
          <w:tab w:val="left" w:pos="720"/>
          <w:tab w:val="left" w:pos="1440"/>
          <w:tab w:val="left" w:pos="3600"/>
        </w:tabs>
        <w:ind w:left="1080"/>
        <w:jc w:val="both"/>
        <w:rPr>
          <w:rFonts w:ascii="Arial" w:hAnsi="Arial" w:cs="Arial"/>
          <w:color w:val="auto"/>
          <w:sz w:val="22"/>
          <w:szCs w:val="24"/>
        </w:rPr>
      </w:pPr>
    </w:p>
    <w:p w14:paraId="1EF1853A" w14:textId="17CEC758" w:rsidR="00A04639" w:rsidRPr="00AA439E" w:rsidRDefault="006A7A7D" w:rsidP="004F67A1">
      <w:pPr>
        <w:pStyle w:val="Heading3"/>
        <w:tabs>
          <w:tab w:val="num" w:pos="2160"/>
        </w:tabs>
        <w:spacing w:before="120" w:after="0"/>
        <w:ind w:left="720"/>
        <w:jc w:val="both"/>
        <w:rPr>
          <w:sz w:val="24"/>
          <w:szCs w:val="24"/>
        </w:rPr>
      </w:pPr>
      <w:bookmarkStart w:id="97" w:name="_Toc128458117"/>
      <w:bookmarkStart w:id="98" w:name="_Toc133200898"/>
      <w:bookmarkStart w:id="99" w:name="_Toc526515103"/>
      <w:r w:rsidRPr="005C6484">
        <w:rPr>
          <w:sz w:val="24"/>
          <w:szCs w:val="24"/>
        </w:rPr>
        <w:lastRenderedPageBreak/>
        <w:t>Information Tech</w:t>
      </w:r>
      <w:r w:rsidR="00A04639" w:rsidRPr="005C6484">
        <w:rPr>
          <w:sz w:val="24"/>
          <w:szCs w:val="24"/>
        </w:rPr>
        <w:t>nology Recovery Team</w:t>
      </w:r>
      <w:bookmarkEnd w:id="97"/>
      <w:bookmarkEnd w:id="98"/>
      <w:bookmarkEnd w:id="99"/>
    </w:p>
    <w:p w14:paraId="3290CD00" w14:textId="77777777" w:rsidR="00A04639" w:rsidRPr="00AA439E" w:rsidRDefault="00A04639" w:rsidP="00A04639">
      <w:pPr>
        <w:pStyle w:val="BodyText"/>
        <w:tabs>
          <w:tab w:val="num" w:pos="2160"/>
        </w:tabs>
        <w:ind w:left="720"/>
        <w:rPr>
          <w:rFonts w:ascii="Arial" w:hAnsi="Arial" w:cs="Arial"/>
          <w:color w:val="auto"/>
          <w:sz w:val="22"/>
        </w:rPr>
      </w:pPr>
      <w:r w:rsidRPr="00AA439E">
        <w:rPr>
          <w:rFonts w:ascii="Arial" w:hAnsi="Arial" w:cs="Arial"/>
          <w:color w:val="auto"/>
          <w:sz w:val="22"/>
        </w:rPr>
        <w:t>This team is responsible for:</w:t>
      </w:r>
    </w:p>
    <w:p w14:paraId="781552B0" w14:textId="6C42EC05"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Activating the </w:t>
      </w:r>
      <w:r w:rsidR="001D01A1">
        <w:rPr>
          <w:rFonts w:ascii="Arial" w:hAnsi="Arial" w:cs="Arial"/>
          <w:color w:val="auto"/>
          <w:sz w:val="22"/>
          <w:szCs w:val="24"/>
        </w:rPr>
        <w:t>IT</w:t>
      </w:r>
      <w:r w:rsidRPr="00AA439E">
        <w:rPr>
          <w:rFonts w:ascii="Arial" w:hAnsi="Arial" w:cs="Arial"/>
          <w:color w:val="auto"/>
          <w:sz w:val="22"/>
          <w:szCs w:val="24"/>
        </w:rPr>
        <w:t xml:space="preserve"> </w:t>
      </w:r>
      <w:r w:rsidR="00AB551F">
        <w:rPr>
          <w:rFonts w:ascii="Arial" w:hAnsi="Arial" w:cs="Arial"/>
          <w:color w:val="auto"/>
          <w:sz w:val="22"/>
          <w:szCs w:val="24"/>
        </w:rPr>
        <w:t>Technology</w:t>
      </w:r>
      <w:r w:rsidRPr="00AA439E">
        <w:rPr>
          <w:rFonts w:ascii="Arial" w:hAnsi="Arial" w:cs="Arial"/>
          <w:color w:val="auto"/>
          <w:sz w:val="22"/>
          <w:szCs w:val="24"/>
        </w:rPr>
        <w:t xml:space="preserve"> Recovery Plan.</w:t>
      </w:r>
    </w:p>
    <w:p w14:paraId="65121409"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Managing the </w:t>
      </w:r>
      <w:r w:rsidR="001D01A1">
        <w:rPr>
          <w:rFonts w:ascii="Arial" w:hAnsi="Arial" w:cs="Arial"/>
          <w:color w:val="auto"/>
          <w:sz w:val="22"/>
          <w:szCs w:val="24"/>
        </w:rPr>
        <w:t>IT</w:t>
      </w:r>
      <w:r w:rsidRPr="00AA439E">
        <w:rPr>
          <w:rFonts w:ascii="Arial" w:hAnsi="Arial" w:cs="Arial"/>
          <w:color w:val="auto"/>
          <w:sz w:val="22"/>
          <w:szCs w:val="24"/>
        </w:rPr>
        <w:t xml:space="preserve"> disaster response and recovery procedures.</w:t>
      </w:r>
    </w:p>
    <w:p w14:paraId="01977EE8"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Mobilizing and managing </w:t>
      </w:r>
      <w:r w:rsidR="001D01A1">
        <w:rPr>
          <w:rFonts w:ascii="Arial" w:hAnsi="Arial" w:cs="Arial"/>
          <w:color w:val="auto"/>
          <w:sz w:val="22"/>
          <w:szCs w:val="24"/>
        </w:rPr>
        <w:t>IT</w:t>
      </w:r>
      <w:r w:rsidRPr="00AA439E">
        <w:rPr>
          <w:rFonts w:ascii="Arial" w:hAnsi="Arial" w:cs="Arial"/>
          <w:color w:val="auto"/>
          <w:sz w:val="22"/>
          <w:szCs w:val="24"/>
        </w:rPr>
        <w:t xml:space="preserve"> resources. </w:t>
      </w:r>
    </w:p>
    <w:p w14:paraId="1F2FC27E" w14:textId="33BD764B" w:rsidR="00A04639" w:rsidRPr="00280C4B" w:rsidRDefault="00A04639" w:rsidP="00280C4B">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Coordinating all communications related activities, as required, with telephone &amp; data communications, PC, </w:t>
      </w:r>
      <w:r w:rsidR="000105A0">
        <w:rPr>
          <w:rFonts w:ascii="Arial" w:hAnsi="Arial" w:cs="Arial"/>
          <w:color w:val="auto"/>
          <w:sz w:val="22"/>
          <w:szCs w:val="24"/>
        </w:rPr>
        <w:t>Internet access</w:t>
      </w:r>
      <w:r w:rsidRPr="00AA439E">
        <w:rPr>
          <w:rFonts w:ascii="Arial" w:hAnsi="Arial" w:cs="Arial"/>
          <w:color w:val="auto"/>
          <w:sz w:val="22"/>
          <w:szCs w:val="24"/>
        </w:rPr>
        <w:t xml:space="preserve">, and other </w:t>
      </w:r>
      <w:r w:rsidR="001D01A1">
        <w:rPr>
          <w:rFonts w:ascii="Arial" w:hAnsi="Arial" w:cs="Arial"/>
          <w:color w:val="auto"/>
          <w:sz w:val="22"/>
          <w:szCs w:val="24"/>
        </w:rPr>
        <w:t>IT</w:t>
      </w:r>
      <w:r w:rsidRPr="00AA439E">
        <w:rPr>
          <w:rFonts w:ascii="Arial" w:hAnsi="Arial" w:cs="Arial"/>
          <w:color w:val="auto"/>
          <w:sz w:val="22"/>
          <w:szCs w:val="24"/>
        </w:rPr>
        <w:t xml:space="preserve"> related vendors.</w:t>
      </w:r>
    </w:p>
    <w:p w14:paraId="06450FBD"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Ensuring that cellular telephones, and other special order equipment and supplies are delivered to teams as requested.</w:t>
      </w:r>
    </w:p>
    <w:p w14:paraId="22798B15"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Participating in testing equipment and facilities.</w:t>
      </w:r>
    </w:p>
    <w:p w14:paraId="2BD9766A"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Participating in the transfer of operations from the alternate site as required.</w:t>
      </w:r>
    </w:p>
    <w:p w14:paraId="50A0912B" w14:textId="7086AA60"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Coordinat</w:t>
      </w:r>
      <w:r w:rsidR="00B00596">
        <w:rPr>
          <w:rFonts w:ascii="Arial" w:hAnsi="Arial" w:cs="Arial"/>
          <w:color w:val="auto"/>
          <w:sz w:val="22"/>
          <w:szCs w:val="24"/>
        </w:rPr>
        <w:t>ing telephone setup at the r</w:t>
      </w:r>
      <w:r w:rsidRPr="00AA439E">
        <w:rPr>
          <w:rFonts w:ascii="Arial" w:hAnsi="Arial" w:cs="Arial"/>
          <w:color w:val="auto"/>
          <w:sz w:val="22"/>
          <w:szCs w:val="24"/>
        </w:rPr>
        <w:t>ecovery site.</w:t>
      </w:r>
    </w:p>
    <w:p w14:paraId="3AEDF9D9"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Coordinating and performing restoration or replacement of all desktop PCs, LANs, telephones, and telecommunications access at the damaged site.</w:t>
      </w:r>
    </w:p>
    <w:p w14:paraId="5696C61C"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Coordinating </w:t>
      </w:r>
      <w:r w:rsidR="009B4B08">
        <w:rPr>
          <w:rFonts w:ascii="Arial" w:hAnsi="Arial" w:cs="Arial"/>
          <w:color w:val="auto"/>
          <w:sz w:val="22"/>
          <w:szCs w:val="24"/>
        </w:rPr>
        <w:t>Disaster Recovery/</w:t>
      </w:r>
      <w:r w:rsidR="001D01A1">
        <w:rPr>
          <w:rFonts w:ascii="Arial" w:hAnsi="Arial" w:cs="Arial"/>
          <w:color w:val="auto"/>
          <w:sz w:val="22"/>
          <w:szCs w:val="24"/>
        </w:rPr>
        <w:t>IT</w:t>
      </w:r>
      <w:r w:rsidRPr="00AA439E">
        <w:rPr>
          <w:rFonts w:ascii="Arial" w:hAnsi="Arial" w:cs="Arial"/>
          <w:color w:val="auto"/>
          <w:sz w:val="22"/>
          <w:szCs w:val="24"/>
        </w:rPr>
        <w:t xml:space="preserve"> efforts between different departments in the same or remote locations.</w:t>
      </w:r>
    </w:p>
    <w:p w14:paraId="713AF690" w14:textId="77777777" w:rsidR="00A04639" w:rsidRPr="00AA439E" w:rsidRDefault="00A04639" w:rsidP="00A04639">
      <w:pPr>
        <w:pStyle w:val="BodyText"/>
        <w:numPr>
          <w:ilvl w:val="0"/>
          <w:numId w:val="10"/>
        </w:numPr>
        <w:tabs>
          <w:tab w:val="clear" w:pos="2160"/>
          <w:tab w:val="left" w:pos="720"/>
          <w:tab w:val="left" w:pos="1440"/>
        </w:tabs>
        <w:ind w:left="1440"/>
        <w:jc w:val="both"/>
        <w:rPr>
          <w:rFonts w:ascii="Arial" w:hAnsi="Arial" w:cs="Arial"/>
          <w:color w:val="auto"/>
          <w:sz w:val="22"/>
          <w:szCs w:val="24"/>
        </w:rPr>
      </w:pPr>
      <w:r w:rsidRPr="00AA439E">
        <w:rPr>
          <w:rFonts w:ascii="Arial" w:hAnsi="Arial" w:cs="Arial"/>
          <w:color w:val="auto"/>
          <w:sz w:val="22"/>
          <w:szCs w:val="24"/>
        </w:rPr>
        <w:t xml:space="preserve">Training </w:t>
      </w:r>
      <w:r w:rsidR="009B4B08">
        <w:rPr>
          <w:rFonts w:ascii="Arial" w:hAnsi="Arial" w:cs="Arial"/>
          <w:color w:val="auto"/>
          <w:sz w:val="22"/>
          <w:szCs w:val="24"/>
        </w:rPr>
        <w:t>Disaster Recovery/</w:t>
      </w:r>
      <w:r w:rsidR="001D01A1">
        <w:rPr>
          <w:rFonts w:ascii="Arial" w:hAnsi="Arial" w:cs="Arial"/>
          <w:color w:val="auto"/>
          <w:sz w:val="22"/>
          <w:szCs w:val="24"/>
        </w:rPr>
        <w:t>IT</w:t>
      </w:r>
      <w:r w:rsidRPr="00AA439E">
        <w:rPr>
          <w:rFonts w:ascii="Arial" w:hAnsi="Arial" w:cs="Arial"/>
          <w:color w:val="auto"/>
          <w:sz w:val="22"/>
          <w:szCs w:val="24"/>
        </w:rPr>
        <w:t xml:space="preserve"> Team Members.</w:t>
      </w:r>
    </w:p>
    <w:p w14:paraId="0C236C52" w14:textId="77777777" w:rsidR="00C826F1" w:rsidRDefault="00C826F1" w:rsidP="000D469B">
      <w:pPr>
        <w:pStyle w:val="BodyText"/>
        <w:tabs>
          <w:tab w:val="left" w:pos="720"/>
          <w:tab w:val="left" w:pos="1440"/>
          <w:tab w:val="left" w:pos="2160"/>
          <w:tab w:val="left" w:pos="2880"/>
          <w:tab w:val="left" w:pos="3600"/>
        </w:tabs>
        <w:ind w:left="720" w:hanging="720"/>
        <w:jc w:val="both"/>
        <w:rPr>
          <w:rFonts w:ascii="Arial" w:hAnsi="Arial" w:cs="Arial"/>
          <w:b/>
          <w:bCs/>
          <w:color w:val="auto"/>
          <w:sz w:val="22"/>
        </w:rPr>
      </w:pPr>
    </w:p>
    <w:p w14:paraId="0E4D0943" w14:textId="066FDAA4" w:rsidR="00280C4B" w:rsidRPr="00AA439E" w:rsidRDefault="00280C4B" w:rsidP="000D469B">
      <w:pPr>
        <w:pStyle w:val="BodyText"/>
        <w:tabs>
          <w:tab w:val="left" w:pos="720"/>
          <w:tab w:val="left" w:pos="1440"/>
          <w:tab w:val="left" w:pos="2160"/>
          <w:tab w:val="left" w:pos="2880"/>
          <w:tab w:val="left" w:pos="3600"/>
        </w:tabs>
        <w:ind w:left="720" w:hanging="720"/>
        <w:jc w:val="both"/>
        <w:rPr>
          <w:rFonts w:ascii="Arial" w:hAnsi="Arial" w:cs="Arial"/>
          <w:b/>
          <w:bCs/>
          <w:color w:val="auto"/>
          <w:sz w:val="22"/>
        </w:rPr>
        <w:sectPr w:rsidR="00280C4B" w:rsidRPr="00AA439E" w:rsidSect="00C826F1">
          <w:headerReference w:type="default" r:id="rId15"/>
          <w:pgSz w:w="12240" w:h="15840"/>
          <w:pgMar w:top="1987" w:right="1440" w:bottom="1915" w:left="1440" w:header="720" w:footer="720" w:gutter="0"/>
          <w:cols w:space="720"/>
          <w:noEndnote/>
        </w:sectPr>
      </w:pPr>
    </w:p>
    <w:p w14:paraId="3C690C68" w14:textId="77777777" w:rsidR="00BF056F" w:rsidRPr="00AA439E" w:rsidRDefault="00BF056F" w:rsidP="00BF056F">
      <w:pPr>
        <w:pStyle w:val="Heading1"/>
        <w:pBdr>
          <w:bottom w:val="double" w:sz="4" w:space="1" w:color="auto"/>
        </w:pBdr>
        <w:tabs>
          <w:tab w:val="left" w:pos="720"/>
          <w:tab w:val="left" w:pos="1440"/>
          <w:tab w:val="left" w:pos="2160"/>
          <w:tab w:val="left" w:pos="2880"/>
          <w:tab w:val="left" w:pos="3600"/>
        </w:tabs>
        <w:jc w:val="both"/>
        <w:rPr>
          <w:rFonts w:ascii="Arial" w:hAnsi="Arial" w:cs="Arial"/>
          <w:sz w:val="34"/>
          <w:szCs w:val="34"/>
        </w:rPr>
      </w:pPr>
      <w:bookmarkStart w:id="100" w:name="_Toc526515104"/>
      <w:r w:rsidRPr="00AA439E">
        <w:rPr>
          <w:rFonts w:ascii="Arial" w:hAnsi="Arial" w:cs="Arial"/>
          <w:sz w:val="34"/>
          <w:szCs w:val="34"/>
        </w:rPr>
        <w:lastRenderedPageBreak/>
        <w:t xml:space="preserve">Section IV: </w:t>
      </w:r>
      <w:r w:rsidR="00403C60" w:rsidRPr="00AA439E">
        <w:rPr>
          <w:rFonts w:ascii="Arial" w:hAnsi="Arial" w:cs="Arial"/>
          <w:sz w:val="34"/>
          <w:szCs w:val="34"/>
        </w:rPr>
        <w:t>Recovery</w:t>
      </w:r>
      <w:r w:rsidR="00AD0F84" w:rsidRPr="00AA439E">
        <w:rPr>
          <w:rFonts w:ascii="Arial" w:hAnsi="Arial" w:cs="Arial"/>
          <w:sz w:val="34"/>
          <w:szCs w:val="34"/>
        </w:rPr>
        <w:t xml:space="preserve"> Procedures</w:t>
      </w:r>
      <w:bookmarkEnd w:id="100"/>
    </w:p>
    <w:p w14:paraId="250DCD0C" w14:textId="77777777" w:rsidR="00A32104" w:rsidRPr="007E3E7C" w:rsidRDefault="00A32104">
      <w:pPr>
        <w:pStyle w:val="Heading1"/>
        <w:rPr>
          <w:rFonts w:ascii="Arial" w:hAnsi="Arial" w:cs="Arial"/>
          <w:b w:val="0"/>
          <w:sz w:val="22"/>
          <w:szCs w:val="22"/>
        </w:rPr>
      </w:pPr>
    </w:p>
    <w:p w14:paraId="1D8001FB" w14:textId="77777777" w:rsidR="00A32104" w:rsidRPr="00AA439E" w:rsidRDefault="00A32104" w:rsidP="008C20C6">
      <w:pPr>
        <w:pStyle w:val="Heading2"/>
        <w:numPr>
          <w:ilvl w:val="0"/>
          <w:numId w:val="7"/>
        </w:numPr>
        <w:tabs>
          <w:tab w:val="clear" w:pos="360"/>
          <w:tab w:val="left" w:pos="720"/>
          <w:tab w:val="left" w:pos="1440"/>
          <w:tab w:val="left" w:pos="2160"/>
          <w:tab w:val="left" w:pos="2880"/>
          <w:tab w:val="left" w:pos="3600"/>
        </w:tabs>
        <w:spacing w:before="120"/>
        <w:jc w:val="both"/>
        <w:rPr>
          <w:rFonts w:ascii="Arial" w:hAnsi="Arial" w:cs="Arial"/>
          <w:sz w:val="22"/>
        </w:rPr>
      </w:pPr>
      <w:bookmarkStart w:id="101" w:name="_Toc526515105"/>
      <w:r w:rsidRPr="00AA439E">
        <w:rPr>
          <w:rFonts w:ascii="Arial" w:hAnsi="Arial" w:cs="Arial"/>
          <w:sz w:val="22"/>
        </w:rPr>
        <w:t>Purpose and Objective</w:t>
      </w:r>
      <w:bookmarkEnd w:id="101"/>
    </w:p>
    <w:p w14:paraId="52D8ABA3" w14:textId="7D21218C" w:rsidR="00403C60" w:rsidRPr="00AA439E" w:rsidRDefault="00A32104"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color w:val="auto"/>
          <w:sz w:val="24"/>
        </w:rPr>
        <w:tab/>
      </w:r>
      <w:r w:rsidR="00403C60" w:rsidRPr="00AA439E">
        <w:rPr>
          <w:rFonts w:ascii="Arial" w:hAnsi="Arial" w:cs="Arial"/>
          <w:sz w:val="22"/>
          <w:szCs w:val="22"/>
        </w:rPr>
        <w:t xml:space="preserve">This section of the plan describes the specific activities and tasks that are to be carried out in the recovery process for </w:t>
      </w:r>
      <w:r w:rsidR="00911682">
        <w:rPr>
          <w:rFonts w:ascii="Arial" w:hAnsi="Arial" w:cs="Arial"/>
          <w:b/>
          <w:color w:val="FF0000"/>
          <w:sz w:val="22"/>
        </w:rPr>
        <w:t>Company Name</w:t>
      </w:r>
      <w:r w:rsidR="00403C60" w:rsidRPr="00AA439E">
        <w:rPr>
          <w:rFonts w:ascii="Arial" w:hAnsi="Arial" w:cs="Arial"/>
          <w:sz w:val="22"/>
          <w:szCs w:val="22"/>
        </w:rPr>
        <w:t xml:space="preserve">. Given the Business Continuity Strategy outlined in </w:t>
      </w:r>
      <w:r w:rsidR="00403C60" w:rsidRPr="00AA439E">
        <w:rPr>
          <w:rFonts w:ascii="Arial" w:hAnsi="Arial" w:cs="Arial"/>
          <w:b/>
          <w:bCs/>
          <w:sz w:val="22"/>
          <w:szCs w:val="22"/>
        </w:rPr>
        <w:t>Section II</w:t>
      </w:r>
      <w:r w:rsidR="00403C60" w:rsidRPr="00AA439E">
        <w:rPr>
          <w:rFonts w:ascii="Arial" w:hAnsi="Arial" w:cs="Arial"/>
          <w:sz w:val="22"/>
          <w:szCs w:val="22"/>
        </w:rPr>
        <w:t>, this section transforms those strategies into a very specific set of action activities and tasks according to recovery phase.</w:t>
      </w:r>
    </w:p>
    <w:p w14:paraId="16D48085" w14:textId="492A39C8" w:rsidR="00403C60" w:rsidRPr="00AA439E" w:rsidRDefault="00403C60" w:rsidP="00B90857">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The Recovery Procedures are organized in the following order: recovery phase, activity within the phase, and task within the activity.</w:t>
      </w:r>
    </w:p>
    <w:p w14:paraId="7153326C" w14:textId="77777777"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Each activity is assigned to one of the recovery teams.  Each activity has a designated team member who has the primary assignment to complete the activity.  Most activities also have an alternate team member assigned.  The activities will only generally be performed in this sequence.</w:t>
      </w:r>
    </w:p>
    <w:p w14:paraId="1FC25DB6" w14:textId="77777777" w:rsidR="00403C60" w:rsidRPr="00AA439E" w:rsidRDefault="00403C60" w:rsidP="00403C60">
      <w:pPr>
        <w:pStyle w:val="BodyText"/>
        <w:tabs>
          <w:tab w:val="left" w:pos="720"/>
          <w:tab w:val="left" w:pos="1440"/>
          <w:tab w:val="left" w:pos="2160"/>
          <w:tab w:val="left" w:pos="2880"/>
          <w:tab w:val="left" w:pos="3600"/>
        </w:tabs>
        <w:ind w:left="720" w:hanging="720"/>
        <w:jc w:val="both"/>
        <w:rPr>
          <w:rFonts w:ascii="Arial" w:hAnsi="Arial" w:cs="Arial"/>
          <w:sz w:val="22"/>
          <w:szCs w:val="22"/>
        </w:rPr>
      </w:pPr>
      <w:r w:rsidRPr="00AA439E">
        <w:rPr>
          <w:rFonts w:ascii="Arial" w:hAnsi="Arial" w:cs="Arial"/>
          <w:sz w:val="22"/>
          <w:szCs w:val="22"/>
        </w:rPr>
        <w:tab/>
        <w:t>The finest level of detail in the Recovery Procedures is the task.  All plan activities are completed by performing one or more tasks. The tasks are numbered sequentially within each activity, and this is generally the order in which they would be performed.</w:t>
      </w:r>
    </w:p>
    <w:p w14:paraId="7E91C7FC" w14:textId="77777777" w:rsidR="00672194" w:rsidRPr="00AA439E" w:rsidRDefault="001308DB">
      <w:pPr>
        <w:pStyle w:val="BodyText"/>
        <w:tabs>
          <w:tab w:val="left" w:pos="720"/>
          <w:tab w:val="left" w:pos="1440"/>
          <w:tab w:val="left" w:pos="2160"/>
          <w:tab w:val="left" w:pos="2880"/>
          <w:tab w:val="left" w:pos="3600"/>
        </w:tabs>
        <w:jc w:val="both"/>
        <w:rPr>
          <w:rFonts w:ascii="Arial" w:hAnsi="Arial" w:cs="Arial"/>
          <w:color w:val="auto"/>
          <w:sz w:val="22"/>
          <w:szCs w:val="22"/>
        </w:rPr>
      </w:pPr>
      <w:r>
        <w:rPr>
          <w:rFonts w:ascii="Arial" w:hAnsi="Arial" w:cs="Arial"/>
          <w:color w:val="auto"/>
          <w:sz w:val="22"/>
          <w:szCs w:val="22"/>
        </w:rPr>
        <w:br w:type="page"/>
      </w:r>
    </w:p>
    <w:p w14:paraId="39B20994" w14:textId="5DE193A9" w:rsidR="006E422A" w:rsidRPr="00AA439E" w:rsidRDefault="00B00596" w:rsidP="00B00596">
      <w:pPr>
        <w:pStyle w:val="Heading2"/>
        <w:tabs>
          <w:tab w:val="left" w:pos="720"/>
          <w:tab w:val="left" w:pos="1440"/>
          <w:tab w:val="left" w:pos="2160"/>
          <w:tab w:val="left" w:pos="2880"/>
          <w:tab w:val="left" w:pos="3600"/>
        </w:tabs>
        <w:spacing w:before="120"/>
        <w:jc w:val="both"/>
        <w:rPr>
          <w:rFonts w:ascii="Arial" w:hAnsi="Arial" w:cs="Arial"/>
          <w:sz w:val="22"/>
          <w:szCs w:val="22"/>
        </w:rPr>
      </w:pPr>
      <w:bookmarkStart w:id="102" w:name="_Toc526515106"/>
      <w:r>
        <w:rPr>
          <w:rFonts w:ascii="Arial" w:hAnsi="Arial" w:cs="Arial"/>
          <w:sz w:val="22"/>
          <w:szCs w:val="22"/>
        </w:rPr>
        <w:lastRenderedPageBreak/>
        <w:t xml:space="preserve">A. </w:t>
      </w:r>
      <w:r w:rsidR="006E422A" w:rsidRPr="00AA439E">
        <w:rPr>
          <w:rFonts w:ascii="Arial" w:hAnsi="Arial" w:cs="Arial"/>
          <w:sz w:val="22"/>
          <w:szCs w:val="22"/>
        </w:rPr>
        <w:t>Recovery Activities and Tasks</w:t>
      </w:r>
      <w:bookmarkEnd w:id="102"/>
    </w:p>
    <w:p w14:paraId="3368BB4B" w14:textId="5E6A59EE" w:rsidR="00621BC7" w:rsidRPr="00AA439E" w:rsidRDefault="00621BC7" w:rsidP="00621BC7">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 xml:space="preserve">ACTIVITY: </w:t>
      </w:r>
      <w:r w:rsidRPr="00AA439E">
        <w:rPr>
          <w:rFonts w:ascii="Arial" w:hAnsi="Arial" w:cs="Arial"/>
          <w:sz w:val="22"/>
          <w:szCs w:val="22"/>
        </w:rPr>
        <w:t xml:space="preserve"> </w:t>
      </w:r>
      <w:r w:rsidRPr="00AA439E">
        <w:rPr>
          <w:rFonts w:ascii="Arial" w:hAnsi="Arial" w:cs="Arial"/>
          <w:b/>
          <w:sz w:val="22"/>
          <w:szCs w:val="22"/>
        </w:rPr>
        <w:t>Emergency Response</w:t>
      </w:r>
      <w:r w:rsidR="002206CD">
        <w:rPr>
          <w:rFonts w:ascii="Arial" w:hAnsi="Arial" w:cs="Arial"/>
          <w:b/>
          <w:sz w:val="22"/>
          <w:szCs w:val="22"/>
        </w:rPr>
        <w:t xml:space="preserve"> </w:t>
      </w:r>
    </w:p>
    <w:p w14:paraId="53E5ED22" w14:textId="2A1519E1" w:rsidR="00621BC7" w:rsidRPr="00AA439E" w:rsidRDefault="00621BC7" w:rsidP="00621BC7">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ACTIVITY IS PERFORMED AT LOCATION:</w:t>
      </w:r>
      <w:r w:rsidRPr="00AA439E">
        <w:rPr>
          <w:rFonts w:ascii="Arial" w:hAnsi="Arial" w:cs="Arial"/>
          <w:sz w:val="22"/>
          <w:szCs w:val="22"/>
        </w:rPr>
        <w:t xml:space="preserve">  </w:t>
      </w:r>
      <w:r w:rsidRPr="00AA439E">
        <w:rPr>
          <w:rFonts w:ascii="Arial" w:hAnsi="Arial" w:cs="Arial"/>
          <w:b/>
          <w:sz w:val="22"/>
          <w:szCs w:val="22"/>
        </w:rPr>
        <w:t>Main Office</w:t>
      </w:r>
      <w:r w:rsidR="00DF33D6">
        <w:rPr>
          <w:rFonts w:ascii="Arial" w:hAnsi="Arial" w:cs="Arial"/>
          <w:b/>
          <w:sz w:val="22"/>
          <w:szCs w:val="22"/>
        </w:rPr>
        <w:t xml:space="preserve"> </w:t>
      </w:r>
    </w:p>
    <w:p w14:paraId="36C716BB" w14:textId="77777777" w:rsidR="00621BC7" w:rsidRPr="00AA439E" w:rsidRDefault="00621BC7" w:rsidP="00B43A83">
      <w:pPr>
        <w:pStyle w:val="BodyText"/>
        <w:tabs>
          <w:tab w:val="left" w:pos="720"/>
          <w:tab w:val="left" w:pos="1440"/>
          <w:tab w:val="left" w:pos="2160"/>
          <w:tab w:val="left" w:pos="2880"/>
          <w:tab w:val="left" w:pos="3600"/>
        </w:tabs>
        <w:jc w:val="both"/>
        <w:rPr>
          <w:rFonts w:ascii="Arial" w:hAnsi="Arial" w:cs="Arial"/>
          <w:sz w:val="22"/>
          <w:szCs w:val="22"/>
        </w:rPr>
      </w:pPr>
      <w:r w:rsidRPr="00AA439E">
        <w:rPr>
          <w:rFonts w:ascii="Arial" w:hAnsi="Arial" w:cs="Arial"/>
          <w:b/>
          <w:sz w:val="22"/>
          <w:szCs w:val="22"/>
        </w:rPr>
        <w:t>ACTIVITY IS THE RESPONSIBILITY OF THIS TEAM:</w:t>
      </w:r>
      <w:r w:rsidR="00B43A83" w:rsidRPr="00AA439E">
        <w:rPr>
          <w:rFonts w:ascii="Arial" w:hAnsi="Arial" w:cs="Arial"/>
          <w:sz w:val="22"/>
          <w:szCs w:val="22"/>
        </w:rPr>
        <w:t xml:space="preserve">  </w:t>
      </w:r>
      <w:r w:rsidRPr="00AA439E">
        <w:rPr>
          <w:rFonts w:ascii="Arial" w:hAnsi="Arial" w:cs="Arial"/>
          <w:b/>
          <w:sz w:val="22"/>
          <w:szCs w:val="22"/>
        </w:rPr>
        <w:t>All Employees</w:t>
      </w:r>
    </w:p>
    <w:p w14:paraId="0EBFD48F" w14:textId="77777777" w:rsidR="00B43A83" w:rsidRPr="00AA439E" w:rsidRDefault="00B43A83" w:rsidP="00621BC7">
      <w:pPr>
        <w:pStyle w:val="BodyText"/>
        <w:tabs>
          <w:tab w:val="left" w:pos="720"/>
          <w:tab w:val="left" w:pos="1440"/>
          <w:tab w:val="left" w:pos="2160"/>
          <w:tab w:val="left" w:pos="2880"/>
          <w:tab w:val="left" w:pos="3600"/>
        </w:tabs>
        <w:ind w:left="2160" w:hanging="2160"/>
        <w:jc w:val="both"/>
        <w:rPr>
          <w:rFonts w:ascii="Arial" w:hAnsi="Arial" w:cs="Arial"/>
          <w:b/>
          <w:sz w:val="22"/>
          <w:szCs w:val="22"/>
        </w:rPr>
      </w:pPr>
    </w:p>
    <w:p w14:paraId="704A3682" w14:textId="77777777" w:rsidR="00621BC7" w:rsidRPr="00AA439E" w:rsidRDefault="00621BC7" w:rsidP="00621BC7">
      <w:pPr>
        <w:pStyle w:val="BodyText"/>
        <w:tabs>
          <w:tab w:val="left" w:pos="720"/>
          <w:tab w:val="left" w:pos="1440"/>
          <w:tab w:val="left" w:pos="2160"/>
          <w:tab w:val="left" w:pos="2880"/>
          <w:tab w:val="left" w:pos="3600"/>
        </w:tabs>
        <w:ind w:left="2160" w:hanging="2160"/>
        <w:jc w:val="both"/>
        <w:rPr>
          <w:rFonts w:ascii="Arial" w:hAnsi="Arial" w:cs="Arial"/>
          <w:sz w:val="22"/>
          <w:szCs w:val="22"/>
        </w:rPr>
      </w:pPr>
      <w:r w:rsidRPr="00AA439E">
        <w:rPr>
          <w:rFonts w:ascii="Arial" w:hAnsi="Arial" w:cs="Arial"/>
          <w:b/>
          <w:sz w:val="22"/>
          <w:szCs w:val="22"/>
        </w:rPr>
        <w:t>TASKS:</w:t>
      </w:r>
      <w:r w:rsidR="007E3E7C">
        <w:rPr>
          <w:rFonts w:ascii="Arial" w:hAnsi="Arial" w:cs="Arial"/>
          <w:sz w:val="22"/>
          <w:szCs w:val="22"/>
        </w:rPr>
        <w:t xml:space="preserve"> </w:t>
      </w:r>
    </w:p>
    <w:p w14:paraId="6A19FAC8" w14:textId="77777777" w:rsidR="00AB551F"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After a disaster occurs, quickly assess the situation to determine whether to immediately evacuate the building or not, depending upon the nature of the disaster, the extent of damage, and the potential for additional danger.  </w:t>
      </w:r>
    </w:p>
    <w:p w14:paraId="59B14CB3" w14:textId="77777777"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Quickly assess whether any personnel in your surrounding area are injured and need medical attention.  If you are able to assist them without causing further injury to them or without putting yourself in further danger, then provide what assistance you can and also call for help.  If further danger is imminent, then immediately evacuate the building.</w:t>
      </w:r>
    </w:p>
    <w:p w14:paraId="01D85B9B" w14:textId="5A2145A2"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3.</w:t>
      </w:r>
      <w:r w:rsidRPr="00AA439E">
        <w:rPr>
          <w:rFonts w:ascii="Arial" w:hAnsi="Arial" w:cs="Arial"/>
          <w:sz w:val="22"/>
          <w:szCs w:val="22"/>
        </w:rPr>
        <w:tab/>
        <w:t>If appropriate, evacuate the building in accordance with your building’s emergency evacuation procedures.</w:t>
      </w:r>
    </w:p>
    <w:p w14:paraId="643EF4FD" w14:textId="155A47DC" w:rsidR="00444705" w:rsidRPr="00AA439E" w:rsidRDefault="00444705" w:rsidP="00444705">
      <w:pPr>
        <w:pStyle w:val="BodyText"/>
        <w:ind w:left="720" w:hanging="360"/>
        <w:jc w:val="both"/>
        <w:rPr>
          <w:rFonts w:ascii="Arial" w:hAnsi="Arial" w:cs="Arial"/>
          <w:b/>
          <w:bCs/>
          <w:sz w:val="22"/>
          <w:szCs w:val="22"/>
          <w:u w:val="single"/>
        </w:rPr>
      </w:pPr>
      <w:r w:rsidRPr="00AA439E">
        <w:rPr>
          <w:rFonts w:ascii="Arial" w:hAnsi="Arial" w:cs="Arial"/>
          <w:sz w:val="22"/>
          <w:szCs w:val="22"/>
        </w:rPr>
        <w:t>4.</w:t>
      </w:r>
      <w:r w:rsidRPr="00AA439E">
        <w:rPr>
          <w:rFonts w:ascii="Arial" w:hAnsi="Arial" w:cs="Arial"/>
          <w:sz w:val="22"/>
          <w:szCs w:val="22"/>
        </w:rPr>
        <w:tab/>
      </w:r>
      <w:r w:rsidRPr="00AA439E">
        <w:rPr>
          <w:rFonts w:ascii="Arial" w:hAnsi="Arial" w:cs="Arial"/>
          <w:b/>
          <w:bCs/>
          <w:color w:val="auto"/>
          <w:sz w:val="22"/>
          <w:szCs w:val="22"/>
          <w:u w:val="single"/>
        </w:rPr>
        <w:t>Outside of the building meet</w:t>
      </w:r>
      <w:r w:rsidRPr="00AA439E">
        <w:rPr>
          <w:rStyle w:val="Emphasis"/>
          <w:rFonts w:ascii="Arial" w:hAnsi="Arial" w:cs="Arial"/>
          <w:color w:val="auto"/>
          <w:sz w:val="22"/>
          <w:szCs w:val="22"/>
          <w:u w:val="single"/>
        </w:rPr>
        <w:t xml:space="preserve"> </w:t>
      </w:r>
      <w:r w:rsidR="002C46BB" w:rsidRPr="00AA439E">
        <w:rPr>
          <w:rStyle w:val="Emphasis"/>
          <w:rFonts w:ascii="Arial" w:hAnsi="Arial" w:cs="Arial"/>
          <w:b/>
          <w:i w:val="0"/>
          <w:color w:val="auto"/>
          <w:sz w:val="22"/>
          <w:szCs w:val="22"/>
          <w:u w:val="single"/>
        </w:rPr>
        <w:t>at</w:t>
      </w:r>
      <w:r w:rsidRPr="00AA439E">
        <w:rPr>
          <w:rStyle w:val="Emphasis"/>
          <w:rFonts w:ascii="Arial" w:hAnsi="Arial" w:cs="Arial"/>
          <w:b/>
          <w:i w:val="0"/>
          <w:color w:val="auto"/>
          <w:sz w:val="22"/>
          <w:szCs w:val="22"/>
          <w:u w:val="single"/>
        </w:rPr>
        <w:t xml:space="preserve"> </w:t>
      </w:r>
      <w:r w:rsidR="009F321C">
        <w:rPr>
          <w:rStyle w:val="Emphasis"/>
          <w:rFonts w:ascii="Arial" w:hAnsi="Arial" w:cs="Arial"/>
          <w:b/>
          <w:i w:val="0"/>
          <w:color w:val="auto"/>
          <w:sz w:val="22"/>
          <w:szCs w:val="22"/>
          <w:u w:val="single"/>
        </w:rPr>
        <w:t xml:space="preserve">the intersection of </w:t>
      </w:r>
      <w:r w:rsidR="000B1228">
        <w:rPr>
          <w:rStyle w:val="Emphasis"/>
          <w:rFonts w:ascii="Arial" w:hAnsi="Arial" w:cs="Arial"/>
          <w:b/>
          <w:i w:val="0"/>
          <w:color w:val="auto"/>
          <w:sz w:val="22"/>
          <w:szCs w:val="22"/>
          <w:u w:val="single"/>
        </w:rPr>
        <w:t xml:space="preserve">Lexington and Centre Pointe </w:t>
      </w:r>
      <w:proofErr w:type="gramStart"/>
      <w:r w:rsidR="000B1228">
        <w:rPr>
          <w:rStyle w:val="Emphasis"/>
          <w:rFonts w:ascii="Arial" w:hAnsi="Arial" w:cs="Arial"/>
          <w:b/>
          <w:i w:val="0"/>
          <w:color w:val="auto"/>
          <w:sz w:val="22"/>
          <w:szCs w:val="22"/>
          <w:u w:val="single"/>
        </w:rPr>
        <w:t>Dr.</w:t>
      </w:r>
      <w:r w:rsidRPr="00AA439E">
        <w:rPr>
          <w:rStyle w:val="Emphasis"/>
          <w:rFonts w:ascii="Arial" w:hAnsi="Arial" w:cs="Arial"/>
          <w:color w:val="auto"/>
          <w:sz w:val="22"/>
          <w:szCs w:val="22"/>
          <w:u w:val="single"/>
        </w:rPr>
        <w:t>.</w:t>
      </w:r>
      <w:proofErr w:type="gramEnd"/>
      <w:r w:rsidRPr="00AA439E">
        <w:rPr>
          <w:rStyle w:val="Emphasis"/>
          <w:rFonts w:ascii="Arial" w:hAnsi="Arial" w:cs="Arial"/>
          <w:color w:val="auto"/>
          <w:sz w:val="22"/>
          <w:szCs w:val="22"/>
          <w:u w:val="single"/>
        </w:rPr>
        <w:t xml:space="preserve">  </w:t>
      </w:r>
      <w:r w:rsidRPr="00AA439E">
        <w:rPr>
          <w:rFonts w:ascii="Arial" w:hAnsi="Arial" w:cs="Arial"/>
          <w:b/>
          <w:bCs/>
          <w:color w:val="auto"/>
          <w:sz w:val="22"/>
          <w:szCs w:val="22"/>
          <w:u w:val="single"/>
        </w:rPr>
        <w:t>Do not wander around or leave the area until instructed to do so.</w:t>
      </w:r>
    </w:p>
    <w:p w14:paraId="5E498A24" w14:textId="77777777" w:rsidR="00444705" w:rsidRPr="00AA439E" w:rsidRDefault="00444705" w:rsidP="00444705">
      <w:pPr>
        <w:pStyle w:val="BodyText"/>
        <w:ind w:left="720" w:hanging="360"/>
        <w:jc w:val="both"/>
        <w:rPr>
          <w:rFonts w:ascii="Arial" w:hAnsi="Arial" w:cs="Arial"/>
          <w:sz w:val="22"/>
          <w:szCs w:val="22"/>
        </w:rPr>
      </w:pPr>
      <w:r w:rsidRPr="00AA439E">
        <w:rPr>
          <w:rFonts w:ascii="Arial" w:hAnsi="Arial" w:cs="Arial"/>
          <w:sz w:val="22"/>
          <w:szCs w:val="22"/>
        </w:rPr>
        <w:t>5.</w:t>
      </w:r>
      <w:r w:rsidRPr="00AA439E">
        <w:rPr>
          <w:rFonts w:ascii="Arial" w:hAnsi="Arial" w:cs="Arial"/>
          <w:sz w:val="22"/>
          <w:szCs w:val="22"/>
        </w:rPr>
        <w:tab/>
        <w:t>Check in with your department manager for roll call.  This is important to ensure that all employees are accounted for.</w:t>
      </w:r>
    </w:p>
    <w:p w14:paraId="46457E10" w14:textId="77777777" w:rsidR="00621BC7" w:rsidRDefault="00621BC7" w:rsidP="00786FC6">
      <w:pPr>
        <w:pStyle w:val="BodyText"/>
        <w:jc w:val="both"/>
        <w:rPr>
          <w:rFonts w:ascii="Arial" w:hAnsi="Arial" w:cs="Arial"/>
          <w:sz w:val="22"/>
          <w:szCs w:val="22"/>
        </w:rPr>
      </w:pPr>
    </w:p>
    <w:p w14:paraId="730216BB" w14:textId="77777777" w:rsidR="00AB551F" w:rsidRPr="00AA439E" w:rsidRDefault="00AB551F" w:rsidP="00786FC6">
      <w:pPr>
        <w:pStyle w:val="BodyText"/>
        <w:jc w:val="both"/>
        <w:rPr>
          <w:rFonts w:ascii="Arial" w:hAnsi="Arial" w:cs="Arial"/>
          <w:sz w:val="22"/>
          <w:szCs w:val="22"/>
        </w:rPr>
      </w:pPr>
    </w:p>
    <w:p w14:paraId="69979976" w14:textId="1A887FFE" w:rsidR="00470375" w:rsidRPr="00AA439E" w:rsidRDefault="00470375" w:rsidP="00470375">
      <w:pPr>
        <w:pStyle w:val="Heading2"/>
        <w:tabs>
          <w:tab w:val="left" w:pos="720"/>
          <w:tab w:val="left" w:pos="1440"/>
          <w:tab w:val="left" w:pos="2160"/>
          <w:tab w:val="left" w:pos="2880"/>
          <w:tab w:val="left" w:pos="3600"/>
        </w:tabs>
        <w:spacing w:before="120"/>
        <w:jc w:val="both"/>
        <w:rPr>
          <w:rFonts w:ascii="Arial" w:hAnsi="Arial" w:cs="Arial"/>
          <w:sz w:val="22"/>
          <w:szCs w:val="22"/>
        </w:rPr>
      </w:pPr>
      <w:r>
        <w:rPr>
          <w:rFonts w:ascii="Arial" w:hAnsi="Arial" w:cs="Arial"/>
          <w:sz w:val="22"/>
          <w:szCs w:val="22"/>
        </w:rPr>
        <w:t xml:space="preserve">A-1 (Alternate Site). </w:t>
      </w:r>
      <w:r w:rsidRPr="00AA439E">
        <w:rPr>
          <w:rFonts w:ascii="Arial" w:hAnsi="Arial" w:cs="Arial"/>
          <w:sz w:val="22"/>
          <w:szCs w:val="22"/>
        </w:rPr>
        <w:t>Recovery Activities and Tasks</w:t>
      </w:r>
    </w:p>
    <w:p w14:paraId="77E72EB6" w14:textId="77777777" w:rsidR="00470375" w:rsidRPr="00AA439E" w:rsidRDefault="00470375" w:rsidP="00470375">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 xml:space="preserve">ACTIVITY: </w:t>
      </w:r>
      <w:r w:rsidRPr="00AA439E">
        <w:rPr>
          <w:rFonts w:ascii="Arial" w:hAnsi="Arial" w:cs="Arial"/>
          <w:sz w:val="22"/>
          <w:szCs w:val="22"/>
        </w:rPr>
        <w:t xml:space="preserve"> </w:t>
      </w:r>
      <w:r w:rsidRPr="00AA439E">
        <w:rPr>
          <w:rFonts w:ascii="Arial" w:hAnsi="Arial" w:cs="Arial"/>
          <w:b/>
          <w:sz w:val="22"/>
          <w:szCs w:val="22"/>
        </w:rPr>
        <w:t>Emergency Response</w:t>
      </w:r>
      <w:r>
        <w:rPr>
          <w:rFonts w:ascii="Arial" w:hAnsi="Arial" w:cs="Arial"/>
          <w:b/>
          <w:sz w:val="22"/>
          <w:szCs w:val="22"/>
        </w:rPr>
        <w:t xml:space="preserve"> </w:t>
      </w:r>
    </w:p>
    <w:p w14:paraId="7AF7FD11" w14:textId="591A84BB" w:rsidR="00470375" w:rsidRPr="00AA439E" w:rsidRDefault="00470375" w:rsidP="00470375">
      <w:pPr>
        <w:pStyle w:val="BodyText"/>
        <w:tabs>
          <w:tab w:val="left" w:pos="720"/>
          <w:tab w:val="left" w:pos="1440"/>
          <w:tab w:val="left" w:pos="2160"/>
          <w:tab w:val="left" w:pos="2880"/>
          <w:tab w:val="left" w:pos="3600"/>
        </w:tabs>
        <w:jc w:val="both"/>
        <w:rPr>
          <w:rFonts w:ascii="Arial" w:hAnsi="Arial" w:cs="Arial"/>
          <w:b/>
          <w:sz w:val="22"/>
          <w:szCs w:val="22"/>
        </w:rPr>
      </w:pPr>
      <w:r w:rsidRPr="00AA439E">
        <w:rPr>
          <w:rFonts w:ascii="Arial" w:hAnsi="Arial" w:cs="Arial"/>
          <w:b/>
          <w:sz w:val="22"/>
          <w:szCs w:val="22"/>
        </w:rPr>
        <w:t>ACTIVITY IS PERFORMED AT LOCATION:</w:t>
      </w:r>
      <w:r w:rsidRPr="00AA439E">
        <w:rPr>
          <w:rFonts w:ascii="Arial" w:hAnsi="Arial" w:cs="Arial"/>
          <w:sz w:val="22"/>
          <w:szCs w:val="22"/>
        </w:rPr>
        <w:t xml:space="preserve">  </w:t>
      </w:r>
    </w:p>
    <w:p w14:paraId="16B4663F" w14:textId="77777777" w:rsidR="00470375" w:rsidRPr="00AA439E" w:rsidRDefault="00470375" w:rsidP="00470375">
      <w:pPr>
        <w:pStyle w:val="BodyText"/>
        <w:tabs>
          <w:tab w:val="left" w:pos="720"/>
          <w:tab w:val="left" w:pos="1440"/>
          <w:tab w:val="left" w:pos="2160"/>
          <w:tab w:val="left" w:pos="2880"/>
          <w:tab w:val="left" w:pos="3600"/>
        </w:tabs>
        <w:jc w:val="both"/>
        <w:rPr>
          <w:rFonts w:ascii="Arial" w:hAnsi="Arial" w:cs="Arial"/>
          <w:sz w:val="22"/>
          <w:szCs w:val="22"/>
        </w:rPr>
      </w:pPr>
      <w:r w:rsidRPr="00AA439E">
        <w:rPr>
          <w:rFonts w:ascii="Arial" w:hAnsi="Arial" w:cs="Arial"/>
          <w:b/>
          <w:sz w:val="22"/>
          <w:szCs w:val="22"/>
        </w:rPr>
        <w:t>ACTIVITY IS THE RESPONSIBILITY OF THIS TEAM:</w:t>
      </w:r>
      <w:r w:rsidRPr="00AA439E">
        <w:rPr>
          <w:rFonts w:ascii="Arial" w:hAnsi="Arial" w:cs="Arial"/>
          <w:sz w:val="22"/>
          <w:szCs w:val="22"/>
        </w:rPr>
        <w:t xml:space="preserve">  </w:t>
      </w:r>
      <w:r w:rsidRPr="00AA439E">
        <w:rPr>
          <w:rFonts w:ascii="Arial" w:hAnsi="Arial" w:cs="Arial"/>
          <w:b/>
          <w:sz w:val="22"/>
          <w:szCs w:val="22"/>
        </w:rPr>
        <w:t>All Employees</w:t>
      </w:r>
    </w:p>
    <w:p w14:paraId="21C3361C" w14:textId="77777777" w:rsidR="00470375" w:rsidRPr="00AA439E" w:rsidRDefault="00470375" w:rsidP="00470375">
      <w:pPr>
        <w:pStyle w:val="BodyText"/>
        <w:tabs>
          <w:tab w:val="left" w:pos="720"/>
          <w:tab w:val="left" w:pos="1440"/>
          <w:tab w:val="left" w:pos="2160"/>
          <w:tab w:val="left" w:pos="2880"/>
          <w:tab w:val="left" w:pos="3600"/>
        </w:tabs>
        <w:ind w:left="2160" w:hanging="2160"/>
        <w:jc w:val="both"/>
        <w:rPr>
          <w:rFonts w:ascii="Arial" w:hAnsi="Arial" w:cs="Arial"/>
          <w:b/>
          <w:sz w:val="22"/>
          <w:szCs w:val="22"/>
        </w:rPr>
      </w:pPr>
    </w:p>
    <w:p w14:paraId="58FFA4FD" w14:textId="77777777" w:rsidR="00470375" w:rsidRPr="00AA439E" w:rsidRDefault="00470375" w:rsidP="00470375">
      <w:pPr>
        <w:pStyle w:val="BodyText"/>
        <w:tabs>
          <w:tab w:val="left" w:pos="720"/>
          <w:tab w:val="left" w:pos="1440"/>
          <w:tab w:val="left" w:pos="2160"/>
          <w:tab w:val="left" w:pos="2880"/>
          <w:tab w:val="left" w:pos="3600"/>
        </w:tabs>
        <w:ind w:left="2160" w:hanging="2160"/>
        <w:jc w:val="both"/>
        <w:rPr>
          <w:rFonts w:ascii="Arial" w:hAnsi="Arial" w:cs="Arial"/>
          <w:sz w:val="22"/>
          <w:szCs w:val="22"/>
        </w:rPr>
      </w:pPr>
      <w:r w:rsidRPr="00AA439E">
        <w:rPr>
          <w:rFonts w:ascii="Arial" w:hAnsi="Arial" w:cs="Arial"/>
          <w:b/>
          <w:sz w:val="22"/>
          <w:szCs w:val="22"/>
        </w:rPr>
        <w:t>TASKS:</w:t>
      </w:r>
      <w:r>
        <w:rPr>
          <w:rFonts w:ascii="Arial" w:hAnsi="Arial" w:cs="Arial"/>
          <w:sz w:val="22"/>
          <w:szCs w:val="22"/>
        </w:rPr>
        <w:t xml:space="preserve"> </w:t>
      </w:r>
    </w:p>
    <w:p w14:paraId="62696F6D" w14:textId="77777777" w:rsidR="00470375" w:rsidRDefault="00470375" w:rsidP="00470375">
      <w:pPr>
        <w:pStyle w:val="BodyText"/>
        <w:ind w:left="720" w:hanging="360"/>
        <w:jc w:val="both"/>
        <w:rPr>
          <w:rFonts w:ascii="Arial" w:hAnsi="Arial" w:cs="Arial"/>
          <w:sz w:val="22"/>
          <w:szCs w:val="22"/>
        </w:rPr>
      </w:pPr>
      <w:r w:rsidRPr="00AA439E">
        <w:rPr>
          <w:rFonts w:ascii="Arial" w:hAnsi="Arial" w:cs="Arial"/>
          <w:sz w:val="22"/>
          <w:szCs w:val="22"/>
        </w:rPr>
        <w:t>1.</w:t>
      </w:r>
      <w:r w:rsidRPr="00AA439E">
        <w:rPr>
          <w:rFonts w:ascii="Arial" w:hAnsi="Arial" w:cs="Arial"/>
          <w:sz w:val="22"/>
          <w:szCs w:val="22"/>
        </w:rPr>
        <w:tab/>
        <w:t xml:space="preserve">After a disaster occurs, quickly assess the situation to determine whether to immediately evacuate the building or not, depending upon the nature of the disaster, the extent of damage, and the potential for additional danger.  </w:t>
      </w:r>
    </w:p>
    <w:p w14:paraId="01E4898F" w14:textId="77777777" w:rsidR="00470375" w:rsidRPr="00AA439E" w:rsidRDefault="00470375" w:rsidP="00470375">
      <w:pPr>
        <w:pStyle w:val="BodyText"/>
        <w:ind w:left="720" w:hanging="360"/>
        <w:jc w:val="both"/>
        <w:rPr>
          <w:rFonts w:ascii="Arial" w:hAnsi="Arial" w:cs="Arial"/>
          <w:sz w:val="22"/>
          <w:szCs w:val="22"/>
        </w:rPr>
      </w:pPr>
      <w:r w:rsidRPr="00AA439E">
        <w:rPr>
          <w:rFonts w:ascii="Arial" w:hAnsi="Arial" w:cs="Arial"/>
          <w:sz w:val="22"/>
          <w:szCs w:val="22"/>
        </w:rPr>
        <w:t>2.</w:t>
      </w:r>
      <w:r w:rsidRPr="00AA439E">
        <w:rPr>
          <w:rFonts w:ascii="Arial" w:hAnsi="Arial" w:cs="Arial"/>
          <w:sz w:val="22"/>
          <w:szCs w:val="22"/>
        </w:rPr>
        <w:tab/>
        <w:t>Quickly assess whether any personnel in your surrounding area are injured and need medical attention.  If you are able to assist them without causing further injury to them or without putting yourself in further danger, then provide what assistance you can and also call for help.  If further danger is imminent, then immediately evacuate the building.</w:t>
      </w:r>
    </w:p>
    <w:p w14:paraId="377DE813" w14:textId="77777777" w:rsidR="00470375" w:rsidRPr="00AA439E" w:rsidRDefault="00470375" w:rsidP="00470375">
      <w:pPr>
        <w:pStyle w:val="BodyText"/>
        <w:ind w:left="720" w:hanging="360"/>
        <w:jc w:val="both"/>
        <w:rPr>
          <w:rFonts w:ascii="Arial" w:hAnsi="Arial" w:cs="Arial"/>
          <w:sz w:val="22"/>
          <w:szCs w:val="22"/>
        </w:rPr>
      </w:pPr>
      <w:r w:rsidRPr="00AA439E">
        <w:rPr>
          <w:rFonts w:ascii="Arial" w:hAnsi="Arial" w:cs="Arial"/>
          <w:sz w:val="22"/>
          <w:szCs w:val="22"/>
        </w:rPr>
        <w:t>3.</w:t>
      </w:r>
      <w:r w:rsidRPr="00AA439E">
        <w:rPr>
          <w:rFonts w:ascii="Arial" w:hAnsi="Arial" w:cs="Arial"/>
          <w:sz w:val="22"/>
          <w:szCs w:val="22"/>
        </w:rPr>
        <w:tab/>
        <w:t>If appropriate, evacuate the building in accordance with your building’s emergency evacuation procedures.</w:t>
      </w:r>
    </w:p>
    <w:p w14:paraId="743CF26C" w14:textId="52D6541C" w:rsidR="00470375" w:rsidRPr="00AA439E" w:rsidRDefault="00470375" w:rsidP="00470375">
      <w:pPr>
        <w:pStyle w:val="BodyText"/>
        <w:ind w:left="720" w:hanging="360"/>
        <w:jc w:val="both"/>
        <w:rPr>
          <w:rFonts w:ascii="Arial" w:hAnsi="Arial" w:cs="Arial"/>
          <w:b/>
          <w:bCs/>
          <w:sz w:val="22"/>
          <w:szCs w:val="22"/>
          <w:u w:val="single"/>
        </w:rPr>
      </w:pPr>
      <w:r w:rsidRPr="00AA439E">
        <w:rPr>
          <w:rFonts w:ascii="Arial" w:hAnsi="Arial" w:cs="Arial"/>
          <w:sz w:val="22"/>
          <w:szCs w:val="22"/>
        </w:rPr>
        <w:t>4.</w:t>
      </w:r>
      <w:r w:rsidRPr="00AA439E">
        <w:rPr>
          <w:rFonts w:ascii="Arial" w:hAnsi="Arial" w:cs="Arial"/>
          <w:sz w:val="22"/>
          <w:szCs w:val="22"/>
        </w:rPr>
        <w:tab/>
      </w:r>
      <w:r w:rsidRPr="00AA439E">
        <w:rPr>
          <w:rFonts w:ascii="Arial" w:hAnsi="Arial" w:cs="Arial"/>
          <w:b/>
          <w:bCs/>
          <w:color w:val="auto"/>
          <w:sz w:val="22"/>
          <w:szCs w:val="22"/>
          <w:u w:val="single"/>
        </w:rPr>
        <w:t>Outside of the building meet</w:t>
      </w:r>
      <w:r w:rsidRPr="00AA439E">
        <w:rPr>
          <w:rStyle w:val="Emphasis"/>
          <w:rFonts w:ascii="Arial" w:hAnsi="Arial" w:cs="Arial"/>
          <w:color w:val="auto"/>
          <w:sz w:val="22"/>
          <w:szCs w:val="22"/>
          <w:u w:val="single"/>
        </w:rPr>
        <w:t xml:space="preserve"> </w:t>
      </w:r>
      <w:r w:rsidRPr="00AA439E">
        <w:rPr>
          <w:rStyle w:val="Emphasis"/>
          <w:rFonts w:ascii="Arial" w:hAnsi="Arial" w:cs="Arial"/>
          <w:b/>
          <w:i w:val="0"/>
          <w:color w:val="auto"/>
          <w:sz w:val="22"/>
          <w:szCs w:val="22"/>
          <w:u w:val="single"/>
        </w:rPr>
        <w:t xml:space="preserve">at </w:t>
      </w:r>
      <w:r>
        <w:rPr>
          <w:rStyle w:val="Emphasis"/>
          <w:rFonts w:ascii="Arial" w:hAnsi="Arial" w:cs="Arial"/>
          <w:b/>
          <w:i w:val="0"/>
          <w:color w:val="auto"/>
          <w:sz w:val="22"/>
          <w:szCs w:val="22"/>
          <w:u w:val="single"/>
        </w:rPr>
        <w:t>the far end of the parking lot at the light post.</w:t>
      </w:r>
      <w:r w:rsidRPr="00AA439E">
        <w:rPr>
          <w:rStyle w:val="Emphasis"/>
          <w:rFonts w:ascii="Arial" w:hAnsi="Arial" w:cs="Arial"/>
          <w:color w:val="auto"/>
          <w:sz w:val="22"/>
          <w:szCs w:val="22"/>
          <w:u w:val="single"/>
        </w:rPr>
        <w:t xml:space="preserve">  </w:t>
      </w:r>
      <w:r w:rsidRPr="00AA439E">
        <w:rPr>
          <w:rFonts w:ascii="Arial" w:hAnsi="Arial" w:cs="Arial"/>
          <w:b/>
          <w:bCs/>
          <w:color w:val="auto"/>
          <w:sz w:val="22"/>
          <w:szCs w:val="22"/>
          <w:u w:val="single"/>
        </w:rPr>
        <w:t>Do not wander around or leave the area until instructed to do so.</w:t>
      </w:r>
    </w:p>
    <w:p w14:paraId="612D220D" w14:textId="77777777" w:rsidR="00470375" w:rsidRPr="00AA439E" w:rsidRDefault="00470375" w:rsidP="00470375">
      <w:pPr>
        <w:pStyle w:val="BodyText"/>
        <w:ind w:left="720" w:hanging="360"/>
        <w:jc w:val="both"/>
        <w:rPr>
          <w:rFonts w:ascii="Arial" w:hAnsi="Arial" w:cs="Arial"/>
          <w:sz w:val="22"/>
          <w:szCs w:val="22"/>
        </w:rPr>
      </w:pPr>
      <w:r w:rsidRPr="00AA439E">
        <w:rPr>
          <w:rFonts w:ascii="Arial" w:hAnsi="Arial" w:cs="Arial"/>
          <w:sz w:val="22"/>
          <w:szCs w:val="22"/>
        </w:rPr>
        <w:t>5.</w:t>
      </w:r>
      <w:r w:rsidRPr="00AA439E">
        <w:rPr>
          <w:rFonts w:ascii="Arial" w:hAnsi="Arial" w:cs="Arial"/>
          <w:sz w:val="22"/>
          <w:szCs w:val="22"/>
        </w:rPr>
        <w:tab/>
        <w:t>Check in with your department manager for roll call.  This is important to ensure that all employees are accounted for.</w:t>
      </w:r>
    </w:p>
    <w:p w14:paraId="1C3749FB" w14:textId="77777777" w:rsidR="00B00596" w:rsidRDefault="00F45022" w:rsidP="0043380D">
      <w:pPr>
        <w:pStyle w:val="BodyText"/>
        <w:tabs>
          <w:tab w:val="left" w:pos="1440"/>
          <w:tab w:val="left" w:pos="2160"/>
          <w:tab w:val="left" w:pos="2880"/>
          <w:tab w:val="left" w:pos="3600"/>
        </w:tabs>
        <w:rPr>
          <w:rFonts w:ascii="Arial" w:hAnsi="Arial" w:cs="Arial"/>
          <w:sz w:val="22"/>
          <w:szCs w:val="22"/>
        </w:rPr>
      </w:pPr>
      <w:r w:rsidRPr="00AA439E">
        <w:rPr>
          <w:rFonts w:ascii="Arial" w:hAnsi="Arial" w:cs="Arial"/>
          <w:sz w:val="22"/>
          <w:szCs w:val="22"/>
        </w:rPr>
        <w:lastRenderedPageBreak/>
        <w:br w:type="page"/>
      </w:r>
    </w:p>
    <w:p w14:paraId="25F0CF57" w14:textId="6F7080BB" w:rsidR="00B00596" w:rsidRDefault="00B00596" w:rsidP="00AE771A">
      <w:pPr>
        <w:pStyle w:val="Heading2"/>
        <w:tabs>
          <w:tab w:val="left" w:pos="720"/>
          <w:tab w:val="left" w:pos="1440"/>
          <w:tab w:val="left" w:pos="2160"/>
          <w:tab w:val="left" w:pos="2880"/>
          <w:tab w:val="left" w:pos="3600"/>
        </w:tabs>
        <w:spacing w:before="120"/>
        <w:jc w:val="both"/>
        <w:rPr>
          <w:rFonts w:ascii="Arial" w:hAnsi="Arial" w:cs="Arial"/>
          <w:sz w:val="22"/>
          <w:szCs w:val="22"/>
        </w:rPr>
      </w:pPr>
      <w:r>
        <w:rPr>
          <w:rFonts w:ascii="Arial" w:hAnsi="Arial" w:cs="Arial"/>
          <w:sz w:val="22"/>
          <w:szCs w:val="22"/>
        </w:rPr>
        <w:lastRenderedPageBreak/>
        <w:t xml:space="preserve">B. </w:t>
      </w:r>
      <w:r w:rsidRPr="00AA439E">
        <w:rPr>
          <w:rFonts w:ascii="Arial" w:hAnsi="Arial" w:cs="Arial"/>
          <w:sz w:val="22"/>
          <w:szCs w:val="22"/>
        </w:rPr>
        <w:t>Recovery Activities and Tasks</w:t>
      </w:r>
    </w:p>
    <w:p w14:paraId="322F0BDB" w14:textId="585A941C"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Notification of Management</w:t>
      </w:r>
    </w:p>
    <w:p w14:paraId="51E69737" w14:textId="5EF69E28"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Phone</w:t>
      </w:r>
      <w:r w:rsidR="000B1228">
        <w:rPr>
          <w:rFonts w:ascii="Arial" w:hAnsi="Arial" w:cs="Arial"/>
          <w:b/>
          <w:bCs/>
          <w:sz w:val="22"/>
          <w:szCs w:val="22"/>
        </w:rPr>
        <w:t xml:space="preserve"> or </w:t>
      </w:r>
      <w:r w:rsidR="008E2164">
        <w:rPr>
          <w:rFonts w:ascii="Arial" w:hAnsi="Arial" w:cs="Arial"/>
          <w:b/>
          <w:bCs/>
          <w:sz w:val="22"/>
          <w:szCs w:val="22"/>
        </w:rPr>
        <w:t xml:space="preserve">by </w:t>
      </w:r>
      <w:r w:rsidR="000B1228">
        <w:rPr>
          <w:rFonts w:ascii="Arial" w:hAnsi="Arial" w:cs="Arial"/>
          <w:b/>
          <w:bCs/>
          <w:sz w:val="22"/>
          <w:szCs w:val="22"/>
        </w:rPr>
        <w:t>Text Messaging</w:t>
      </w:r>
    </w:p>
    <w:p w14:paraId="1643FDD6" w14:textId="073C1133"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THE RESPONSIBILITY OF:</w:t>
      </w:r>
      <w:r w:rsidRPr="00AA439E">
        <w:rPr>
          <w:rFonts w:ascii="Arial" w:hAnsi="Arial" w:cs="Arial"/>
          <w:sz w:val="22"/>
          <w:szCs w:val="22"/>
        </w:rPr>
        <w:t xml:space="preserve"> </w:t>
      </w:r>
      <w:r w:rsidRPr="00AA439E">
        <w:rPr>
          <w:rFonts w:ascii="Arial" w:hAnsi="Arial" w:cs="Arial"/>
          <w:b/>
          <w:bCs/>
          <w:sz w:val="22"/>
          <w:szCs w:val="22"/>
        </w:rPr>
        <w:t xml:space="preserve"> Management Team</w:t>
      </w:r>
    </w:p>
    <w:p w14:paraId="3B1D1782" w14:textId="77777777" w:rsidR="00494004" w:rsidRPr="00AA439E" w:rsidRDefault="00494004" w:rsidP="00494004">
      <w:pPr>
        <w:pStyle w:val="BodyText"/>
        <w:tabs>
          <w:tab w:val="left" w:pos="1440"/>
          <w:tab w:val="left" w:pos="2160"/>
          <w:tab w:val="left" w:pos="2880"/>
          <w:tab w:val="left" w:pos="3600"/>
        </w:tabs>
        <w:ind w:left="360" w:hanging="360"/>
        <w:rPr>
          <w:rFonts w:ascii="Arial" w:hAnsi="Arial" w:cs="Arial"/>
          <w:b/>
          <w:bCs/>
          <w:sz w:val="22"/>
          <w:szCs w:val="22"/>
          <w:lang w:val="de-DE"/>
        </w:rPr>
      </w:pPr>
    </w:p>
    <w:p w14:paraId="661BB562" w14:textId="77777777" w:rsidR="00F45022" w:rsidRPr="00AA439E" w:rsidRDefault="007E3E7C" w:rsidP="00F45022">
      <w:pPr>
        <w:pStyle w:val="BodyText"/>
        <w:tabs>
          <w:tab w:val="left" w:pos="1440"/>
          <w:tab w:val="left" w:pos="2160"/>
          <w:tab w:val="left" w:pos="2880"/>
          <w:tab w:val="left" w:pos="3600"/>
        </w:tabs>
        <w:ind w:left="360" w:hanging="360"/>
        <w:rPr>
          <w:rFonts w:ascii="Arial" w:hAnsi="Arial" w:cs="Arial"/>
          <w:b/>
          <w:bCs/>
          <w:sz w:val="22"/>
          <w:szCs w:val="22"/>
        </w:rPr>
      </w:pPr>
      <w:r>
        <w:rPr>
          <w:rFonts w:ascii="Arial" w:hAnsi="Arial" w:cs="Arial"/>
          <w:b/>
          <w:bCs/>
          <w:sz w:val="22"/>
          <w:szCs w:val="22"/>
        </w:rPr>
        <w:t>TASKS:</w:t>
      </w:r>
    </w:p>
    <w:p w14:paraId="500A64AA" w14:textId="3C8DA95E" w:rsidR="00F45022" w:rsidRPr="00AA439E" w:rsidRDefault="00F45022"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sz w:val="22"/>
          <w:szCs w:val="22"/>
        </w:rPr>
      </w:pPr>
      <w:r w:rsidRPr="00AA439E">
        <w:rPr>
          <w:rFonts w:ascii="Arial" w:hAnsi="Arial" w:cs="Arial"/>
          <w:sz w:val="22"/>
          <w:szCs w:val="22"/>
        </w:rPr>
        <w:t>Team leader informs the members of the management team and notifies senior management if they have not been informed.</w:t>
      </w:r>
    </w:p>
    <w:p w14:paraId="39C4B576" w14:textId="4D554B7A" w:rsidR="00F45022" w:rsidRPr="00AA439E" w:rsidRDefault="000B1228"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b/>
          <w:bCs/>
          <w:sz w:val="22"/>
          <w:szCs w:val="22"/>
        </w:rPr>
      </w:pPr>
      <w:r>
        <w:rPr>
          <w:rFonts w:ascii="Arial" w:hAnsi="Arial" w:cs="Arial"/>
          <w:sz w:val="22"/>
          <w:szCs w:val="22"/>
        </w:rPr>
        <w:t>P</w:t>
      </w:r>
      <w:r w:rsidR="00F45022" w:rsidRPr="00AA439E">
        <w:rPr>
          <w:rFonts w:ascii="Arial" w:hAnsi="Arial" w:cs="Arial"/>
          <w:sz w:val="22"/>
          <w:szCs w:val="22"/>
        </w:rPr>
        <w:t xml:space="preserve">ersonnel are notified of the disaster by </w:t>
      </w:r>
      <w:r w:rsidR="00821F14">
        <w:rPr>
          <w:rFonts w:ascii="Arial" w:hAnsi="Arial" w:cs="Arial"/>
          <w:sz w:val="22"/>
          <w:szCs w:val="22"/>
        </w:rPr>
        <w:t>phone call or text message.</w:t>
      </w:r>
    </w:p>
    <w:p w14:paraId="4A723254" w14:textId="77777777" w:rsidR="00F45022" w:rsidRPr="00AA439E" w:rsidRDefault="00F45022" w:rsidP="008C20C6">
      <w:pPr>
        <w:pStyle w:val="BodyText"/>
        <w:numPr>
          <w:ilvl w:val="0"/>
          <w:numId w:val="13"/>
        </w:numPr>
        <w:tabs>
          <w:tab w:val="clear" w:pos="1080"/>
        </w:tabs>
        <w:overflowPunct w:val="0"/>
        <w:autoSpaceDE w:val="0"/>
        <w:autoSpaceDN w:val="0"/>
        <w:adjustRightInd w:val="0"/>
        <w:spacing w:before="0" w:after="120"/>
        <w:ind w:left="720"/>
        <w:jc w:val="both"/>
        <w:textAlignment w:val="baseline"/>
        <w:rPr>
          <w:rFonts w:ascii="Arial" w:hAnsi="Arial" w:cs="Arial"/>
          <w:sz w:val="22"/>
          <w:szCs w:val="22"/>
        </w:rPr>
      </w:pPr>
      <w:r w:rsidRPr="00AA439E">
        <w:rPr>
          <w:rFonts w:ascii="Arial" w:hAnsi="Arial" w:cs="Arial"/>
          <w:sz w:val="22"/>
          <w:szCs w:val="22"/>
        </w:rPr>
        <w:t>Depending upon the time of the disaster, personnel are instructed what to do (i.e. stay at home and wait to be notified again, etc.)</w:t>
      </w:r>
    </w:p>
    <w:p w14:paraId="1A019EC7" w14:textId="77777777" w:rsidR="00F45022" w:rsidRPr="00AA439E" w:rsidRDefault="00F45022" w:rsidP="00F45022">
      <w:pPr>
        <w:pStyle w:val="BodyText"/>
        <w:tabs>
          <w:tab w:val="left" w:pos="720"/>
          <w:tab w:val="left" w:pos="1440"/>
          <w:tab w:val="left" w:pos="2160"/>
          <w:tab w:val="left" w:pos="2880"/>
          <w:tab w:val="left" w:pos="3600"/>
        </w:tabs>
        <w:spacing w:after="120"/>
        <w:ind w:left="360" w:hanging="360"/>
        <w:rPr>
          <w:rFonts w:ascii="Arial" w:hAnsi="Arial" w:cs="Arial"/>
          <w:b/>
          <w:bCs/>
          <w:sz w:val="22"/>
          <w:szCs w:val="22"/>
        </w:rPr>
      </w:pPr>
    </w:p>
    <w:p w14:paraId="49999D76" w14:textId="77777777" w:rsidR="00B00596" w:rsidRDefault="00355C05" w:rsidP="00F45022">
      <w:pPr>
        <w:pStyle w:val="BodyText"/>
        <w:tabs>
          <w:tab w:val="left" w:pos="1440"/>
          <w:tab w:val="left" w:pos="2160"/>
          <w:tab w:val="left" w:pos="2880"/>
          <w:tab w:val="left" w:pos="3600"/>
        </w:tabs>
        <w:ind w:left="360" w:hanging="360"/>
        <w:rPr>
          <w:rFonts w:ascii="Arial" w:hAnsi="Arial" w:cs="Arial"/>
          <w:b/>
          <w:bCs/>
          <w:sz w:val="22"/>
          <w:szCs w:val="22"/>
        </w:rPr>
      </w:pPr>
      <w:r w:rsidRPr="00AA439E">
        <w:rPr>
          <w:rFonts w:ascii="Arial" w:hAnsi="Arial" w:cs="Arial"/>
          <w:b/>
          <w:bCs/>
          <w:sz w:val="22"/>
          <w:szCs w:val="22"/>
        </w:rPr>
        <w:br w:type="page"/>
      </w:r>
    </w:p>
    <w:p w14:paraId="5B5A9486" w14:textId="6DD9995F" w:rsidR="00B00596" w:rsidRPr="00AE771A" w:rsidRDefault="00B00596" w:rsidP="00AE771A">
      <w:pPr>
        <w:pStyle w:val="Heading2"/>
        <w:tabs>
          <w:tab w:val="left" w:pos="720"/>
          <w:tab w:val="left" w:pos="1440"/>
          <w:tab w:val="left" w:pos="2160"/>
          <w:tab w:val="left" w:pos="2880"/>
          <w:tab w:val="left" w:pos="3600"/>
        </w:tabs>
        <w:spacing w:before="120"/>
        <w:jc w:val="both"/>
        <w:rPr>
          <w:rFonts w:ascii="Arial" w:hAnsi="Arial" w:cs="Arial"/>
          <w:sz w:val="22"/>
          <w:szCs w:val="22"/>
        </w:rPr>
      </w:pPr>
      <w:r>
        <w:rPr>
          <w:rFonts w:ascii="Arial" w:hAnsi="Arial" w:cs="Arial"/>
          <w:sz w:val="22"/>
          <w:szCs w:val="22"/>
        </w:rPr>
        <w:lastRenderedPageBreak/>
        <w:t>C. Damage Assessment</w:t>
      </w:r>
    </w:p>
    <w:p w14:paraId="4B34FF1A" w14:textId="73E961D1"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 xml:space="preserve">ACTIVITY: </w:t>
      </w:r>
      <w:r w:rsidRPr="00AA439E">
        <w:rPr>
          <w:rFonts w:ascii="Arial" w:hAnsi="Arial" w:cs="Arial"/>
          <w:sz w:val="22"/>
          <w:szCs w:val="22"/>
        </w:rPr>
        <w:t xml:space="preserve"> </w:t>
      </w:r>
      <w:r w:rsidRPr="00AA439E">
        <w:rPr>
          <w:rFonts w:ascii="Arial" w:hAnsi="Arial" w:cs="Arial"/>
          <w:b/>
          <w:bCs/>
          <w:sz w:val="22"/>
          <w:szCs w:val="22"/>
        </w:rPr>
        <w:t>Preliminary Damage Assessment</w:t>
      </w:r>
    </w:p>
    <w:p w14:paraId="4B2B54DF" w14:textId="5BBDF8C2"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Main Office Location</w:t>
      </w:r>
      <w:r w:rsidRPr="00AA439E">
        <w:rPr>
          <w:rFonts w:ascii="Arial" w:hAnsi="Arial" w:cs="Arial"/>
          <w:sz w:val="22"/>
          <w:szCs w:val="22"/>
        </w:rPr>
        <w:t xml:space="preserve"> </w:t>
      </w:r>
    </w:p>
    <w:p w14:paraId="5863D357" w14:textId="2430BCE1" w:rsidR="00F45022" w:rsidRPr="00AA439E" w:rsidRDefault="00F45022" w:rsidP="00F45022">
      <w:pPr>
        <w:pStyle w:val="BodyText"/>
        <w:tabs>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THE RESPONSIBILITY OF:  Management Team</w:t>
      </w:r>
    </w:p>
    <w:p w14:paraId="08AF92C4" w14:textId="77777777"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14:paraId="529E1ABB" w14:textId="77777777"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14:paraId="16745440" w14:textId="2CB54CC3"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Contact the </w:t>
      </w:r>
      <w:r w:rsidR="00C819EC">
        <w:rPr>
          <w:rFonts w:ascii="Arial" w:hAnsi="Arial" w:cs="Arial"/>
          <w:sz w:val="22"/>
          <w:szCs w:val="22"/>
        </w:rPr>
        <w:t>Organization</w:t>
      </w:r>
      <w:r w:rsidRPr="00AA439E">
        <w:rPr>
          <w:rFonts w:ascii="Arial" w:hAnsi="Arial" w:cs="Arial"/>
          <w:sz w:val="22"/>
          <w:szCs w:val="22"/>
        </w:rPr>
        <w:t xml:space="preserve"> Emergency Response Team Leader to determine responsibilities and tasks to be performed by the </w:t>
      </w:r>
      <w:r w:rsidR="00AB551F">
        <w:rPr>
          <w:rFonts w:ascii="Arial" w:hAnsi="Arial" w:cs="Arial"/>
          <w:sz w:val="22"/>
          <w:szCs w:val="22"/>
        </w:rPr>
        <w:t>Management Team or employees.</w:t>
      </w:r>
    </w:p>
    <w:p w14:paraId="07D0C656" w14:textId="77777777"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If the </w:t>
      </w:r>
      <w:r w:rsidR="00C819EC">
        <w:rPr>
          <w:rFonts w:ascii="Arial" w:hAnsi="Arial" w:cs="Arial"/>
          <w:sz w:val="22"/>
          <w:szCs w:val="22"/>
        </w:rPr>
        <w:t>Organization</w:t>
      </w:r>
      <w:r w:rsidRPr="00AA439E">
        <w:rPr>
          <w:rFonts w:ascii="Arial" w:hAnsi="Arial" w:cs="Arial"/>
          <w:sz w:val="22"/>
          <w:szCs w:val="22"/>
        </w:rPr>
        <w:t xml:space="preserve"> Emergency Response Team requests assistance in performing the Preliminary Damage Assessment, caution all personnel to avoid safety risks as follows:</w:t>
      </w:r>
    </w:p>
    <w:p w14:paraId="6F5595B9" w14:textId="77777777" w:rsidR="00F45022" w:rsidRPr="00AA439E" w:rsidRDefault="00F45022" w:rsidP="008C20C6">
      <w:pPr>
        <w:pStyle w:val="BodyText"/>
        <w:numPr>
          <w:ilvl w:val="0"/>
          <w:numId w:val="12"/>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Enter only those areas the authorities give permission to enter.</w:t>
      </w:r>
    </w:p>
    <w:p w14:paraId="415DDB29" w14:textId="29F5F0C9" w:rsidR="00F45022" w:rsidRPr="00AA439E" w:rsidRDefault="00F45022" w:rsidP="008C20C6">
      <w:pPr>
        <w:pStyle w:val="BodyText"/>
        <w:numPr>
          <w:ilvl w:val="0"/>
          <w:numId w:val="12"/>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Ensure that all electrical power supplies are cut to any area or equipment that could pose a t</w:t>
      </w:r>
      <w:r w:rsidR="00AB551F">
        <w:rPr>
          <w:rFonts w:ascii="Arial" w:hAnsi="Arial" w:cs="Arial"/>
          <w:sz w:val="22"/>
          <w:szCs w:val="22"/>
        </w:rPr>
        <w:t>hreat to personal safety.</w:t>
      </w:r>
    </w:p>
    <w:p w14:paraId="48AD7E99" w14:textId="77777777" w:rsidR="00F45022" w:rsidRPr="00AA439E" w:rsidRDefault="00F45022" w:rsidP="008C20C6">
      <w:pPr>
        <w:pStyle w:val="BodyText"/>
        <w:numPr>
          <w:ilvl w:val="0"/>
          <w:numId w:val="11"/>
        </w:numPr>
        <w:tabs>
          <w:tab w:val="clear" w:pos="1440"/>
        </w:tabs>
        <w:overflowPunct w:val="0"/>
        <w:autoSpaceDE w:val="0"/>
        <w:autoSpaceDN w:val="0"/>
        <w:adjustRightInd w:val="0"/>
        <w:spacing w:before="0" w:after="120"/>
        <w:ind w:left="1080"/>
        <w:jc w:val="both"/>
        <w:textAlignment w:val="baseline"/>
        <w:rPr>
          <w:rFonts w:ascii="Arial" w:hAnsi="Arial" w:cs="Arial"/>
          <w:sz w:val="22"/>
          <w:szCs w:val="22"/>
        </w:rPr>
      </w:pPr>
      <w:r w:rsidRPr="00AA439E">
        <w:rPr>
          <w:rFonts w:ascii="Arial" w:hAnsi="Arial" w:cs="Arial"/>
          <w:sz w:val="22"/>
          <w:szCs w:val="22"/>
        </w:rPr>
        <w:t xml:space="preserve">Ensure that under no circumstances is power to be restored to computer equipment until the comprehensive damage assessment has been conducted, reviewed, and authority to restore power has been expressly given by the </w:t>
      </w:r>
      <w:r w:rsidR="003774D1" w:rsidRPr="00AA439E">
        <w:rPr>
          <w:rFonts w:ascii="Arial" w:hAnsi="Arial" w:cs="Arial"/>
          <w:sz w:val="22"/>
          <w:szCs w:val="22"/>
        </w:rPr>
        <w:t>Emergency Management Team</w:t>
      </w:r>
      <w:r w:rsidRPr="00AA439E">
        <w:rPr>
          <w:rFonts w:ascii="Arial" w:hAnsi="Arial" w:cs="Arial"/>
          <w:sz w:val="22"/>
          <w:szCs w:val="22"/>
        </w:rPr>
        <w:t>.</w:t>
      </w:r>
    </w:p>
    <w:p w14:paraId="42DE9118" w14:textId="07C5DF1B"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Inform all team members that no alteration of facilities or equipment can take place until the </w:t>
      </w:r>
      <w:r w:rsidR="00B83A0B">
        <w:rPr>
          <w:rFonts w:ascii="Arial" w:hAnsi="Arial" w:cs="Arial"/>
          <w:sz w:val="22"/>
          <w:szCs w:val="22"/>
        </w:rPr>
        <w:t>Risk Management representative</w:t>
      </w:r>
      <w:r w:rsidR="00D12DD1">
        <w:rPr>
          <w:rFonts w:ascii="Arial" w:hAnsi="Arial" w:cs="Arial"/>
          <w:sz w:val="22"/>
          <w:szCs w:val="22"/>
        </w:rPr>
        <w:t>s</w:t>
      </w:r>
      <w:r w:rsidR="00206C2C">
        <w:rPr>
          <w:rFonts w:ascii="Arial" w:hAnsi="Arial" w:cs="Arial"/>
          <w:sz w:val="22"/>
          <w:szCs w:val="22"/>
        </w:rPr>
        <w:t xml:space="preserve"> </w:t>
      </w:r>
      <w:r w:rsidRPr="00AA439E">
        <w:rPr>
          <w:rFonts w:ascii="Arial" w:hAnsi="Arial" w:cs="Arial"/>
          <w:sz w:val="22"/>
          <w:szCs w:val="22"/>
        </w:rPr>
        <w:t>have made a thorough assessment of the damage and given their written ag</w:t>
      </w:r>
      <w:r w:rsidR="00AB551F">
        <w:rPr>
          <w:rFonts w:ascii="Arial" w:hAnsi="Arial" w:cs="Arial"/>
          <w:sz w:val="22"/>
          <w:szCs w:val="22"/>
        </w:rPr>
        <w:t>reement that repairs may begin.</w:t>
      </w:r>
    </w:p>
    <w:p w14:paraId="6F711391" w14:textId="77777777"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Instruct the </w:t>
      </w:r>
      <w:r w:rsidR="00C819EC">
        <w:rPr>
          <w:rFonts w:ascii="Arial" w:hAnsi="Arial" w:cs="Arial"/>
          <w:sz w:val="22"/>
          <w:szCs w:val="22"/>
        </w:rPr>
        <w:t>Organization</w:t>
      </w:r>
      <w:r w:rsidRPr="00AA439E">
        <w:rPr>
          <w:rFonts w:ascii="Arial" w:hAnsi="Arial" w:cs="Arial"/>
          <w:sz w:val="22"/>
          <w:szCs w:val="22"/>
        </w:rPr>
        <w:t xml:space="preserve"> Emergency Response Team Leader to deliver the preliminary damage assessment status report immediately upon completion.</w:t>
      </w:r>
    </w:p>
    <w:p w14:paraId="60089750" w14:textId="77777777"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Facilitate retrieval of items (contents of file cabinets -- petty cash box, security codes, network backup tapes, control books, etc.) needed to conduct the preliminary damage assessment.</w:t>
      </w:r>
    </w:p>
    <w:p w14:paraId="44A1B8CC" w14:textId="77777777"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Ensure that administrative support is available, as required.</w:t>
      </w:r>
    </w:p>
    <w:p w14:paraId="0B3B30B2" w14:textId="4D0CCF3F" w:rsidR="00F45022" w:rsidRPr="00AA439E" w:rsidRDefault="00F45022" w:rsidP="007E3E7C">
      <w:pPr>
        <w:pStyle w:val="BodyText"/>
        <w:numPr>
          <w:ilvl w:val="0"/>
          <w:numId w:val="36"/>
        </w:numPr>
        <w:spacing w:after="120"/>
        <w:jc w:val="both"/>
        <w:rPr>
          <w:rFonts w:ascii="Arial" w:hAnsi="Arial" w:cs="Arial"/>
          <w:sz w:val="22"/>
          <w:szCs w:val="22"/>
        </w:rPr>
      </w:pPr>
      <w:r w:rsidRPr="00AA439E">
        <w:rPr>
          <w:rFonts w:ascii="Arial" w:hAnsi="Arial" w:cs="Arial"/>
          <w:sz w:val="22"/>
          <w:szCs w:val="22"/>
        </w:rPr>
        <w:t xml:space="preserve">Arrange a meeting with the Management Teams from other GROUPS/DEPARTMENTS in your facility (location) to review the disaster declaration recommendation that results from the preliminary damage assessment and to determine the course of action to be taken.  With this group, determine the strategy to recommend to Senior Management (the </w:t>
      </w:r>
      <w:r w:rsidR="003774D1" w:rsidRPr="00AA439E">
        <w:rPr>
          <w:rFonts w:ascii="Arial" w:hAnsi="Arial" w:cs="Arial"/>
          <w:sz w:val="22"/>
          <w:szCs w:val="22"/>
        </w:rPr>
        <w:t>Emergency Management Team</w:t>
      </w:r>
      <w:r w:rsidRPr="00AA439E">
        <w:rPr>
          <w:rFonts w:ascii="Arial" w:hAnsi="Arial" w:cs="Arial"/>
          <w:sz w:val="22"/>
          <w:szCs w:val="22"/>
        </w:rPr>
        <w:t xml:space="preserve"> Leader will be responsible for communicat</w:t>
      </w:r>
      <w:r w:rsidR="002206CD">
        <w:rPr>
          <w:rFonts w:ascii="Arial" w:hAnsi="Arial" w:cs="Arial"/>
          <w:sz w:val="22"/>
          <w:szCs w:val="22"/>
        </w:rPr>
        <w:t>ing this to Senior Management).</w:t>
      </w:r>
    </w:p>
    <w:p w14:paraId="78C7D42F" w14:textId="77777777" w:rsidR="00F45022" w:rsidRPr="00AA439E" w:rsidRDefault="00F45022" w:rsidP="00F45022">
      <w:pPr>
        <w:pStyle w:val="BodyText"/>
        <w:spacing w:after="120"/>
        <w:ind w:left="360" w:hanging="360"/>
        <w:jc w:val="both"/>
        <w:rPr>
          <w:rFonts w:ascii="Arial" w:hAnsi="Arial" w:cs="Arial"/>
          <w:sz w:val="22"/>
          <w:szCs w:val="22"/>
        </w:rPr>
      </w:pPr>
    </w:p>
    <w:p w14:paraId="7295B5E5" w14:textId="77777777" w:rsidR="00AE771A" w:rsidRDefault="00355C05"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br w:type="page"/>
      </w:r>
    </w:p>
    <w:p w14:paraId="1E42602E" w14:textId="11F44AB1" w:rsidR="00AE771A" w:rsidRPr="00AE771A" w:rsidRDefault="00AE771A" w:rsidP="00AE771A">
      <w:pPr>
        <w:pStyle w:val="Heading2"/>
        <w:tabs>
          <w:tab w:val="left" w:pos="720"/>
          <w:tab w:val="left" w:pos="1440"/>
          <w:tab w:val="left" w:pos="2160"/>
          <w:tab w:val="left" w:pos="2880"/>
          <w:tab w:val="left" w:pos="3600"/>
        </w:tabs>
        <w:spacing w:before="120"/>
        <w:jc w:val="both"/>
        <w:rPr>
          <w:rFonts w:ascii="Arial" w:hAnsi="Arial" w:cs="Arial"/>
          <w:sz w:val="22"/>
          <w:szCs w:val="22"/>
        </w:rPr>
      </w:pPr>
      <w:r>
        <w:rPr>
          <w:rFonts w:ascii="Arial" w:hAnsi="Arial" w:cs="Arial"/>
          <w:sz w:val="22"/>
          <w:szCs w:val="22"/>
        </w:rPr>
        <w:lastRenderedPageBreak/>
        <w:t>D. Declare Emergency</w:t>
      </w:r>
    </w:p>
    <w:p w14:paraId="2523FFC5" w14:textId="22A49059"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 Declaration of a Disaster</w:t>
      </w:r>
    </w:p>
    <w:p w14:paraId="7117E33C" w14:textId="6044185E"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00B90857">
        <w:rPr>
          <w:rFonts w:ascii="Arial" w:hAnsi="Arial" w:cs="Arial"/>
          <w:b/>
          <w:bCs/>
          <w:sz w:val="22"/>
          <w:szCs w:val="22"/>
        </w:rPr>
        <w:t>Remote Location</w:t>
      </w:r>
      <w:r w:rsidRPr="00AA439E">
        <w:rPr>
          <w:rFonts w:ascii="Arial" w:hAnsi="Arial" w:cs="Arial"/>
          <w:sz w:val="22"/>
          <w:szCs w:val="22"/>
        </w:rPr>
        <w:t xml:space="preserve"> </w:t>
      </w:r>
    </w:p>
    <w:p w14:paraId="3C755741" w14:textId="27558C47"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r w:rsidRPr="00AA439E">
        <w:rPr>
          <w:rFonts w:ascii="Arial" w:hAnsi="Arial" w:cs="Arial"/>
          <w:b/>
          <w:bCs/>
          <w:sz w:val="22"/>
          <w:szCs w:val="22"/>
        </w:rPr>
        <w:t>ACTIVITY IS THE RESPONSIBILITY OF:  Management Team</w:t>
      </w:r>
    </w:p>
    <w:p w14:paraId="7CA12629" w14:textId="77777777"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b/>
          <w:bCs/>
          <w:sz w:val="22"/>
          <w:szCs w:val="22"/>
        </w:rPr>
      </w:pPr>
    </w:p>
    <w:p w14:paraId="4D41F305" w14:textId="77777777" w:rsidR="00F45022" w:rsidRPr="00AA439E" w:rsidRDefault="00F45022" w:rsidP="00F45022">
      <w:pPr>
        <w:pStyle w:val="BodyText"/>
        <w:tabs>
          <w:tab w:val="left" w:pos="1440"/>
          <w:tab w:val="left" w:pos="2160"/>
          <w:tab w:val="left" w:pos="2880"/>
          <w:tab w:val="left" w:pos="3600"/>
        </w:tabs>
        <w:ind w:left="360" w:hanging="360"/>
        <w:jc w:val="both"/>
        <w:rPr>
          <w:rFonts w:ascii="Arial" w:hAnsi="Arial" w:cs="Arial"/>
          <w:sz w:val="22"/>
          <w:szCs w:val="22"/>
        </w:rPr>
      </w:pPr>
      <w:r w:rsidRPr="00AA439E">
        <w:rPr>
          <w:rFonts w:ascii="Arial" w:hAnsi="Arial" w:cs="Arial"/>
          <w:b/>
          <w:bCs/>
          <w:sz w:val="22"/>
          <w:szCs w:val="22"/>
        </w:rPr>
        <w:t>TASKS:</w:t>
      </w:r>
      <w:r w:rsidR="007E3E7C">
        <w:rPr>
          <w:rFonts w:ascii="Arial" w:hAnsi="Arial" w:cs="Arial"/>
          <w:sz w:val="22"/>
          <w:szCs w:val="22"/>
        </w:rPr>
        <w:t xml:space="preserve"> </w:t>
      </w:r>
    </w:p>
    <w:p w14:paraId="7614F808" w14:textId="35A7B05E"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 xml:space="preserve">Actual declaration of a disaster is to be made by the </w:t>
      </w:r>
      <w:r w:rsidR="009774DE" w:rsidRPr="00AA439E">
        <w:rPr>
          <w:rFonts w:ascii="Arial" w:hAnsi="Arial" w:cs="Arial"/>
          <w:sz w:val="22"/>
          <w:szCs w:val="22"/>
        </w:rPr>
        <w:t>Management</w:t>
      </w:r>
      <w:r w:rsidRPr="00AA439E">
        <w:rPr>
          <w:rFonts w:ascii="Arial" w:hAnsi="Arial" w:cs="Arial"/>
          <w:sz w:val="22"/>
          <w:szCs w:val="22"/>
        </w:rPr>
        <w:t xml:space="preserve"> Team, after consulting with senior management.  The Management Team </w:t>
      </w:r>
      <w:r w:rsidR="00206C2C">
        <w:rPr>
          <w:rFonts w:ascii="Arial" w:hAnsi="Arial" w:cs="Arial"/>
          <w:sz w:val="22"/>
          <w:szCs w:val="22"/>
        </w:rPr>
        <w:t>will</w:t>
      </w:r>
      <w:r w:rsidRPr="00AA439E">
        <w:rPr>
          <w:rFonts w:ascii="Arial" w:hAnsi="Arial" w:cs="Arial"/>
          <w:sz w:val="22"/>
          <w:szCs w:val="22"/>
        </w:rPr>
        <w:t xml:space="preserve"> declare</w:t>
      </w:r>
      <w:r w:rsidR="00206C2C">
        <w:rPr>
          <w:rFonts w:ascii="Arial" w:hAnsi="Arial" w:cs="Arial"/>
          <w:sz w:val="22"/>
          <w:szCs w:val="22"/>
        </w:rPr>
        <w:t xml:space="preserve"> that </w:t>
      </w:r>
      <w:r w:rsidRPr="00AA439E">
        <w:rPr>
          <w:rFonts w:ascii="Arial" w:hAnsi="Arial" w:cs="Arial"/>
          <w:sz w:val="22"/>
          <w:szCs w:val="22"/>
        </w:rPr>
        <w:t>groups</w:t>
      </w:r>
      <w:r w:rsidR="00206C2C">
        <w:rPr>
          <w:rFonts w:ascii="Arial" w:hAnsi="Arial" w:cs="Arial"/>
          <w:sz w:val="22"/>
          <w:szCs w:val="22"/>
        </w:rPr>
        <w:t xml:space="preserve"> </w:t>
      </w:r>
      <w:r w:rsidRPr="00AA439E">
        <w:rPr>
          <w:rFonts w:ascii="Arial" w:hAnsi="Arial" w:cs="Arial"/>
          <w:sz w:val="22"/>
          <w:szCs w:val="22"/>
        </w:rPr>
        <w:t>/</w:t>
      </w:r>
      <w:r w:rsidR="00206C2C">
        <w:rPr>
          <w:rFonts w:ascii="Arial" w:hAnsi="Arial" w:cs="Arial"/>
          <w:sz w:val="22"/>
          <w:szCs w:val="22"/>
        </w:rPr>
        <w:t xml:space="preserve"> </w:t>
      </w:r>
      <w:r w:rsidRPr="00AA439E">
        <w:rPr>
          <w:rFonts w:ascii="Arial" w:hAnsi="Arial" w:cs="Arial"/>
          <w:sz w:val="22"/>
          <w:szCs w:val="22"/>
        </w:rPr>
        <w:t>departments are to start executing their Business Continuity</w:t>
      </w:r>
      <w:r w:rsidR="00C70C69">
        <w:rPr>
          <w:rFonts w:ascii="Arial" w:hAnsi="Arial" w:cs="Arial"/>
          <w:sz w:val="22"/>
          <w:szCs w:val="22"/>
        </w:rPr>
        <w:t xml:space="preserve"> Plans.</w:t>
      </w:r>
    </w:p>
    <w:p w14:paraId="1D7C365B" w14:textId="77777777"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The person contacted verifies that the caller is someone who is authorized to do the notification.</w:t>
      </w:r>
    </w:p>
    <w:p w14:paraId="413E06D1" w14:textId="4B84ACAC"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The person contacted notifies Senior Management, if they have not yet been contacted.</w:t>
      </w:r>
    </w:p>
    <w:p w14:paraId="03985DE4" w14:textId="07FE3186"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u w:val="single"/>
        </w:rPr>
        <w:t xml:space="preserve">In the event the </w:t>
      </w:r>
      <w:r w:rsidR="003774D1" w:rsidRPr="00AA439E">
        <w:rPr>
          <w:rFonts w:ascii="Arial" w:hAnsi="Arial" w:cs="Arial"/>
          <w:sz w:val="22"/>
          <w:szCs w:val="22"/>
          <w:u w:val="single"/>
        </w:rPr>
        <w:t>Management Team</w:t>
      </w:r>
      <w:r w:rsidRPr="00AA439E">
        <w:rPr>
          <w:rFonts w:ascii="Arial" w:hAnsi="Arial" w:cs="Arial"/>
          <w:sz w:val="22"/>
          <w:szCs w:val="22"/>
          <w:u w:val="single"/>
        </w:rPr>
        <w:t xml:space="preserve"> cannot be assembled or reached, the Team Leaders from each </w:t>
      </w:r>
      <w:r w:rsidR="00206C2C">
        <w:rPr>
          <w:rFonts w:ascii="Arial" w:hAnsi="Arial" w:cs="Arial"/>
          <w:sz w:val="22"/>
          <w:szCs w:val="22"/>
          <w:u w:val="single"/>
        </w:rPr>
        <w:t>department</w:t>
      </w:r>
      <w:r w:rsidRPr="00AA439E">
        <w:rPr>
          <w:rFonts w:ascii="Arial" w:hAnsi="Arial" w:cs="Arial"/>
          <w:sz w:val="22"/>
          <w:szCs w:val="22"/>
          <w:u w:val="single"/>
        </w:rPr>
        <w:t xml:space="preserve"> at the location should assemble, gather appropriate information, consult with senior management, and make the decision whether to declare the disaster.</w:t>
      </w:r>
    </w:p>
    <w:p w14:paraId="07569EC4" w14:textId="4D7AC11E" w:rsidR="00F45022" w:rsidRPr="00AA439E" w:rsidRDefault="00F45022" w:rsidP="007E3E7C">
      <w:pPr>
        <w:pStyle w:val="BodyText"/>
        <w:numPr>
          <w:ilvl w:val="0"/>
          <w:numId w:val="17"/>
        </w:numPr>
        <w:jc w:val="both"/>
        <w:rPr>
          <w:rFonts w:ascii="Arial" w:hAnsi="Arial" w:cs="Arial"/>
          <w:sz w:val="22"/>
          <w:szCs w:val="22"/>
        </w:rPr>
      </w:pPr>
      <w:r w:rsidRPr="00AA439E">
        <w:rPr>
          <w:rFonts w:ascii="Arial" w:hAnsi="Arial" w:cs="Arial"/>
          <w:sz w:val="22"/>
          <w:szCs w:val="22"/>
        </w:rPr>
        <w:t>Because of the significance, disruption, and cost of declaring a disaster, appropriate facts should be gathered and considered before making the decision to declare a disaster.  Individual groups/department personnel should not unilaterally make a decision to declare a disaster.  This is responsibility of the</w:t>
      </w:r>
      <w:r w:rsidR="003774D1" w:rsidRPr="00AA439E">
        <w:rPr>
          <w:rFonts w:ascii="Arial" w:hAnsi="Arial" w:cs="Arial"/>
          <w:sz w:val="22"/>
          <w:szCs w:val="22"/>
        </w:rPr>
        <w:t xml:space="preserve"> Management Team</w:t>
      </w:r>
      <w:r w:rsidR="007E3E7C">
        <w:rPr>
          <w:rFonts w:ascii="Arial" w:hAnsi="Arial" w:cs="Arial"/>
          <w:sz w:val="22"/>
          <w:szCs w:val="22"/>
        </w:rPr>
        <w:t>.</w:t>
      </w:r>
    </w:p>
    <w:p w14:paraId="21157BC1" w14:textId="77777777"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p>
    <w:p w14:paraId="50395794" w14:textId="77777777"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sz w:val="22"/>
          <w:szCs w:val="22"/>
        </w:rPr>
      </w:pPr>
    </w:p>
    <w:p w14:paraId="7841330A" w14:textId="77777777" w:rsidR="00AE771A" w:rsidRDefault="00F45022" w:rsidP="00F45022">
      <w:pPr>
        <w:pStyle w:val="Heading3"/>
        <w:rPr>
          <w:sz w:val="22"/>
          <w:szCs w:val="22"/>
        </w:rPr>
      </w:pPr>
      <w:r w:rsidRPr="00AA439E">
        <w:rPr>
          <w:sz w:val="22"/>
          <w:szCs w:val="22"/>
        </w:rPr>
        <w:br w:type="page"/>
      </w:r>
      <w:bookmarkStart w:id="103" w:name="_Toc122145395"/>
      <w:bookmarkStart w:id="104" w:name="_Toc526515108"/>
    </w:p>
    <w:p w14:paraId="68835F4F" w14:textId="72A5DF5C" w:rsidR="00F45022" w:rsidRPr="00AA439E" w:rsidRDefault="00AE771A" w:rsidP="00AE771A">
      <w:pPr>
        <w:pStyle w:val="Heading2"/>
        <w:tabs>
          <w:tab w:val="left" w:pos="720"/>
          <w:tab w:val="left" w:pos="1440"/>
          <w:tab w:val="left" w:pos="2160"/>
          <w:tab w:val="left" w:pos="2880"/>
          <w:tab w:val="left" w:pos="3600"/>
        </w:tabs>
        <w:spacing w:before="120"/>
        <w:jc w:val="both"/>
        <w:rPr>
          <w:rFonts w:ascii="Arial" w:hAnsi="Arial" w:cs="Arial"/>
          <w:sz w:val="22"/>
          <w:szCs w:val="22"/>
        </w:rPr>
      </w:pPr>
      <w:r>
        <w:rPr>
          <w:rFonts w:ascii="Arial" w:hAnsi="Arial" w:cs="Arial"/>
          <w:sz w:val="22"/>
          <w:szCs w:val="22"/>
        </w:rPr>
        <w:lastRenderedPageBreak/>
        <w:t>E. Active Plan</w:t>
      </w:r>
      <w:bookmarkEnd w:id="103"/>
      <w:bookmarkEnd w:id="104"/>
    </w:p>
    <w:p w14:paraId="12EC54E2" w14:textId="77777777"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Notification and Assembly of Recovery Teams and Employees</w:t>
      </w:r>
    </w:p>
    <w:p w14:paraId="0F812D42" w14:textId="36A3EA11"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PERFORMED AT LOCATION:</w:t>
      </w:r>
      <w:r w:rsidRPr="00AA439E">
        <w:rPr>
          <w:rFonts w:ascii="Arial" w:hAnsi="Arial" w:cs="Arial"/>
          <w:sz w:val="22"/>
          <w:szCs w:val="22"/>
        </w:rPr>
        <w:t xml:space="preserve">  </w:t>
      </w:r>
      <w:r w:rsidRPr="00AA439E">
        <w:rPr>
          <w:rFonts w:ascii="Arial" w:hAnsi="Arial" w:cs="Arial"/>
          <w:b/>
          <w:bCs/>
          <w:sz w:val="22"/>
          <w:szCs w:val="22"/>
        </w:rPr>
        <w:t>Alternate Site</w:t>
      </w:r>
      <w:r w:rsidRPr="00AA439E">
        <w:rPr>
          <w:rFonts w:ascii="Arial" w:hAnsi="Arial" w:cs="Arial"/>
          <w:sz w:val="22"/>
          <w:szCs w:val="22"/>
        </w:rPr>
        <w:t xml:space="preserve"> </w:t>
      </w:r>
    </w:p>
    <w:p w14:paraId="69B1F791" w14:textId="794F7EA7" w:rsidR="00F45022" w:rsidRPr="00AA439E" w:rsidRDefault="00F45022" w:rsidP="00F45022">
      <w:pPr>
        <w:pStyle w:val="BodyText"/>
        <w:tabs>
          <w:tab w:val="left" w:pos="720"/>
          <w:tab w:val="left" w:pos="1440"/>
          <w:tab w:val="left" w:pos="2160"/>
          <w:tab w:val="left" w:pos="2880"/>
          <w:tab w:val="left" w:pos="3600"/>
        </w:tabs>
        <w:ind w:left="360" w:hanging="360"/>
        <w:rPr>
          <w:rFonts w:ascii="Arial" w:hAnsi="Arial" w:cs="Arial"/>
          <w:sz w:val="22"/>
          <w:szCs w:val="22"/>
        </w:rPr>
      </w:pPr>
      <w:r w:rsidRPr="00AA439E">
        <w:rPr>
          <w:rFonts w:ascii="Arial" w:hAnsi="Arial" w:cs="Arial"/>
          <w:b/>
          <w:bCs/>
          <w:sz w:val="22"/>
          <w:szCs w:val="22"/>
        </w:rPr>
        <w:t>ACTIVITY IS THE RESPONSIBILITY OF</w:t>
      </w:r>
      <w:r w:rsidRPr="00AA439E">
        <w:rPr>
          <w:rFonts w:ascii="Arial" w:hAnsi="Arial" w:cs="Arial"/>
          <w:sz w:val="22"/>
          <w:szCs w:val="22"/>
        </w:rPr>
        <w:t xml:space="preserve">:  </w:t>
      </w:r>
      <w:r w:rsidRPr="00AA439E">
        <w:rPr>
          <w:rFonts w:ascii="Arial" w:hAnsi="Arial" w:cs="Arial"/>
          <w:b/>
          <w:bCs/>
          <w:sz w:val="22"/>
          <w:szCs w:val="22"/>
        </w:rPr>
        <w:t>Management Team</w:t>
      </w:r>
    </w:p>
    <w:p w14:paraId="6B737786" w14:textId="77777777" w:rsidR="00F45022" w:rsidRPr="00AA439E" w:rsidRDefault="00F45022"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p>
    <w:p w14:paraId="47BD4791" w14:textId="77777777" w:rsidR="00F45022" w:rsidRPr="00AA439E" w:rsidRDefault="007E3E7C" w:rsidP="00F45022">
      <w:pPr>
        <w:pStyle w:val="BodyText"/>
        <w:tabs>
          <w:tab w:val="left" w:pos="720"/>
          <w:tab w:val="left" w:pos="1440"/>
          <w:tab w:val="left" w:pos="2160"/>
          <w:tab w:val="left" w:pos="2880"/>
          <w:tab w:val="left" w:pos="3600"/>
        </w:tabs>
        <w:ind w:left="360" w:hanging="360"/>
        <w:jc w:val="both"/>
        <w:rPr>
          <w:rFonts w:ascii="Arial" w:hAnsi="Arial" w:cs="Arial"/>
          <w:b/>
          <w:bCs/>
          <w:sz w:val="22"/>
          <w:szCs w:val="22"/>
        </w:rPr>
      </w:pPr>
      <w:r>
        <w:rPr>
          <w:rFonts w:ascii="Arial" w:hAnsi="Arial" w:cs="Arial"/>
          <w:b/>
          <w:bCs/>
          <w:sz w:val="22"/>
          <w:szCs w:val="22"/>
        </w:rPr>
        <w:t>TASKS:</w:t>
      </w:r>
    </w:p>
    <w:p w14:paraId="436F5121" w14:textId="1F209CD1"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 xml:space="preserve">The team leader calls each member of the management team, instructs them </w:t>
      </w:r>
      <w:r w:rsidR="00821F14">
        <w:rPr>
          <w:rFonts w:ascii="Arial" w:hAnsi="Arial" w:cs="Arial"/>
          <w:color w:val="auto"/>
          <w:sz w:val="22"/>
          <w:szCs w:val="22"/>
        </w:rPr>
        <w:t>to inform employees to work from home until further notice.</w:t>
      </w:r>
    </w:p>
    <w:p w14:paraId="20883575" w14:textId="77777777"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Review the recovery strategy and action plan with the assembled team.</w:t>
      </w:r>
    </w:p>
    <w:p w14:paraId="24779482" w14:textId="77777777" w:rsidR="00F45022" w:rsidRPr="00AA439E" w:rsidRDefault="00F45022" w:rsidP="007E3E7C">
      <w:pPr>
        <w:pStyle w:val="BodyText"/>
        <w:numPr>
          <w:ilvl w:val="0"/>
          <w:numId w:val="19"/>
        </w:numPr>
        <w:jc w:val="both"/>
        <w:rPr>
          <w:rFonts w:ascii="Arial" w:hAnsi="Arial" w:cs="Arial"/>
          <w:color w:val="auto"/>
          <w:sz w:val="22"/>
          <w:szCs w:val="22"/>
        </w:rPr>
      </w:pPr>
      <w:r w:rsidRPr="00AA439E">
        <w:rPr>
          <w:rFonts w:ascii="Arial" w:hAnsi="Arial" w:cs="Arial"/>
          <w:color w:val="auto"/>
          <w:sz w:val="22"/>
          <w:szCs w:val="22"/>
        </w:rPr>
        <w:t>If necessary, adjust the management team assignments based on which members are available.</w:t>
      </w:r>
    </w:p>
    <w:p w14:paraId="68C92633" w14:textId="07C63677" w:rsidR="001308DB" w:rsidRPr="00821F14" w:rsidRDefault="00F45022" w:rsidP="00821F14">
      <w:pPr>
        <w:pStyle w:val="BodyText"/>
        <w:tabs>
          <w:tab w:val="left" w:pos="1440"/>
          <w:tab w:val="left" w:pos="2160"/>
          <w:tab w:val="left" w:pos="2880"/>
          <w:tab w:val="left" w:pos="3600"/>
        </w:tabs>
        <w:jc w:val="both"/>
        <w:rPr>
          <w:rFonts w:ascii="Arial" w:hAnsi="Arial" w:cs="Arial"/>
          <w:b/>
          <w:bCs/>
          <w:sz w:val="22"/>
          <w:szCs w:val="22"/>
        </w:rPr>
      </w:pPr>
      <w:r w:rsidRPr="00AA439E">
        <w:rPr>
          <w:rFonts w:ascii="Arial" w:hAnsi="Arial" w:cs="Arial"/>
          <w:b/>
          <w:bCs/>
          <w:color w:val="auto"/>
          <w:sz w:val="22"/>
          <w:szCs w:val="22"/>
        </w:rPr>
        <w:br w:type="page"/>
      </w:r>
      <w:r w:rsidR="00821F14" w:rsidRPr="00AA439E">
        <w:rPr>
          <w:rFonts w:ascii="Arial" w:hAnsi="Arial" w:cs="Arial"/>
          <w:b/>
          <w:bCs/>
          <w:sz w:val="22"/>
          <w:szCs w:val="22"/>
        </w:rPr>
        <w:lastRenderedPageBreak/>
        <w:t xml:space="preserve"> </w:t>
      </w:r>
      <w:r w:rsidR="00F91947" w:rsidRPr="00AA439E">
        <w:rPr>
          <w:rFonts w:ascii="Arial" w:hAnsi="Arial" w:cs="Arial"/>
          <w:color w:val="auto"/>
          <w:sz w:val="22"/>
          <w:szCs w:val="22"/>
        </w:rPr>
        <w:t xml:space="preserve"> </w:t>
      </w:r>
    </w:p>
    <w:p w14:paraId="1FE3E54D" w14:textId="3C7C919E" w:rsidR="002F11F5" w:rsidRPr="00AA439E" w:rsidRDefault="002F11F5" w:rsidP="002F11F5">
      <w:pPr>
        <w:pStyle w:val="Heading1"/>
        <w:pBdr>
          <w:bottom w:val="double" w:sz="4" w:space="1" w:color="auto"/>
        </w:pBdr>
        <w:tabs>
          <w:tab w:val="left" w:pos="720"/>
          <w:tab w:val="left" w:pos="1440"/>
          <w:tab w:val="left" w:pos="2160"/>
          <w:tab w:val="left" w:pos="2880"/>
          <w:tab w:val="left" w:pos="3600"/>
        </w:tabs>
        <w:jc w:val="both"/>
        <w:rPr>
          <w:rFonts w:ascii="Arial" w:hAnsi="Arial" w:cs="Arial"/>
          <w:sz w:val="36"/>
          <w:szCs w:val="36"/>
        </w:rPr>
      </w:pPr>
      <w:bookmarkStart w:id="105" w:name="_Toc121554415"/>
      <w:bookmarkStart w:id="106" w:name="_Toc526515110"/>
      <w:r w:rsidRPr="00AA439E">
        <w:rPr>
          <w:rFonts w:ascii="Arial" w:hAnsi="Arial" w:cs="Arial"/>
          <w:sz w:val="36"/>
        </w:rPr>
        <w:t xml:space="preserve">Section V: </w:t>
      </w:r>
      <w:bookmarkEnd w:id="105"/>
      <w:bookmarkEnd w:id="106"/>
      <w:r w:rsidR="00FA1ED3">
        <w:rPr>
          <w:rFonts w:ascii="Arial" w:hAnsi="Arial" w:cs="Arial"/>
          <w:sz w:val="36"/>
        </w:rPr>
        <w:t xml:space="preserve">Informational </w:t>
      </w:r>
      <w:r w:rsidR="00B90857">
        <w:rPr>
          <w:rFonts w:ascii="Arial" w:hAnsi="Arial" w:cs="Arial"/>
          <w:sz w:val="36"/>
        </w:rPr>
        <w:t>List Locations</w:t>
      </w:r>
    </w:p>
    <w:p w14:paraId="1F7B427B" w14:textId="61089947" w:rsidR="00B90857" w:rsidRDefault="00B90857" w:rsidP="00B90857">
      <w:pPr>
        <w:pStyle w:val="List2"/>
        <w:tabs>
          <w:tab w:val="left" w:pos="1440"/>
          <w:tab w:val="left" w:pos="2160"/>
          <w:tab w:val="left" w:pos="2880"/>
          <w:tab w:val="left" w:pos="3600"/>
        </w:tabs>
        <w:spacing w:before="120" w:after="0"/>
        <w:jc w:val="both"/>
        <w:rPr>
          <w:rFonts w:ascii="Arial" w:hAnsi="Arial" w:cs="Arial"/>
          <w:b/>
          <w:sz w:val="22"/>
        </w:rPr>
      </w:pPr>
    </w:p>
    <w:p w14:paraId="21ED29F0" w14:textId="21ED16AC" w:rsidR="00B90857" w:rsidRPr="00E02B41" w:rsidRDefault="00B90857" w:rsidP="00E02B41">
      <w:pPr>
        <w:pStyle w:val="List2"/>
        <w:tabs>
          <w:tab w:val="left" w:pos="1440"/>
          <w:tab w:val="left" w:pos="2160"/>
          <w:tab w:val="left" w:pos="2880"/>
          <w:tab w:val="left" w:pos="3600"/>
        </w:tabs>
        <w:spacing w:before="120" w:after="0"/>
        <w:ind w:left="0" w:firstLine="0"/>
        <w:jc w:val="center"/>
        <w:rPr>
          <w:rFonts w:ascii="Arial" w:hAnsi="Arial" w:cs="Arial"/>
          <w:b/>
          <w:sz w:val="22"/>
        </w:rPr>
      </w:pPr>
      <w:r w:rsidRPr="00E02B41">
        <w:rPr>
          <w:rFonts w:ascii="Arial" w:hAnsi="Arial" w:cs="Arial"/>
          <w:b/>
          <w:sz w:val="22"/>
        </w:rPr>
        <w:t>Employee Telephone Lists</w:t>
      </w:r>
    </w:p>
    <w:p w14:paraId="1F8B9975" w14:textId="77777777" w:rsidR="00E02B41" w:rsidRDefault="00E02B41" w:rsidP="00E02B41">
      <w:pPr>
        <w:pStyle w:val="List2"/>
        <w:tabs>
          <w:tab w:val="left" w:pos="1440"/>
          <w:tab w:val="left" w:pos="2160"/>
          <w:tab w:val="left" w:pos="2880"/>
          <w:tab w:val="left" w:pos="3600"/>
        </w:tabs>
        <w:spacing w:before="120" w:after="0"/>
        <w:ind w:left="0" w:firstLine="0"/>
        <w:jc w:val="both"/>
        <w:rPr>
          <w:rFonts w:ascii="Arial" w:hAnsi="Arial" w:cs="Arial"/>
          <w:b/>
          <w:sz w:val="22"/>
          <w:highlight w:val="yellow"/>
        </w:rPr>
      </w:pPr>
    </w:p>
    <w:sectPr w:rsidR="00E02B41" w:rsidSect="00821F14">
      <w:headerReference w:type="default" r:id="rId16"/>
      <w:head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1306" w14:textId="77777777" w:rsidR="00A253D0" w:rsidRDefault="00A253D0">
      <w:r>
        <w:separator/>
      </w:r>
    </w:p>
  </w:endnote>
  <w:endnote w:type="continuationSeparator" w:id="0">
    <w:p w14:paraId="1B1E1B45" w14:textId="77777777" w:rsidR="00A253D0" w:rsidRDefault="00A2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8CAC" w14:textId="12F47EAC" w:rsidR="00D0637F" w:rsidRDefault="00D0637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11682">
      <w:rPr>
        <w:caps/>
        <w:noProof/>
        <w:color w:val="4F81BD" w:themeColor="accent1"/>
      </w:rPr>
      <w:t>20</w:t>
    </w:r>
    <w:r>
      <w:rPr>
        <w:caps/>
        <w:noProof/>
        <w:color w:val="4F81BD" w:themeColor="accent1"/>
      </w:rPr>
      <w:fldChar w:fldCharType="end"/>
    </w:r>
  </w:p>
  <w:p w14:paraId="39E9D684" w14:textId="77777777" w:rsidR="00D0637F" w:rsidRDefault="00D0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FEFC" w14:textId="77777777" w:rsidR="00A253D0" w:rsidRDefault="00A253D0">
      <w:r>
        <w:separator/>
      </w:r>
    </w:p>
  </w:footnote>
  <w:footnote w:type="continuationSeparator" w:id="0">
    <w:p w14:paraId="187A92A1" w14:textId="77777777" w:rsidR="00A253D0" w:rsidRDefault="00A2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0" w:type="dxa"/>
      <w:tblInd w:w="-82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613"/>
      <w:gridCol w:w="5457"/>
    </w:tblGrid>
    <w:tr w:rsidR="00D0637F" w:rsidRPr="00780B97" w14:paraId="635CE63D" w14:textId="77777777" w:rsidTr="00181882">
      <w:trPr>
        <w:cantSplit/>
      </w:trPr>
      <w:tc>
        <w:tcPr>
          <w:tcW w:w="5613" w:type="dxa"/>
          <w:shd w:val="clear" w:color="auto" w:fill="666699"/>
        </w:tcPr>
        <w:p w14:paraId="7FA67434" w14:textId="30BB9B13" w:rsidR="00D0637F" w:rsidRPr="00181882" w:rsidRDefault="00D0637F">
          <w:pPr>
            <w:pStyle w:val="Header"/>
            <w:rPr>
              <w:rFonts w:ascii="Arial" w:hAnsi="Arial" w:cs="Arial"/>
              <w:b/>
              <w:color w:val="FFFFFF"/>
              <w:sz w:val="44"/>
              <w:szCs w:val="44"/>
            </w:rPr>
          </w:pPr>
        </w:p>
      </w:tc>
      <w:tc>
        <w:tcPr>
          <w:tcW w:w="5457" w:type="dxa"/>
          <w:shd w:val="clear" w:color="auto" w:fill="666699"/>
        </w:tcPr>
        <w:p w14:paraId="2FC4FBC2" w14:textId="77777777" w:rsidR="00D0637F" w:rsidRPr="00780B97" w:rsidRDefault="00D0637F">
          <w:pPr>
            <w:pStyle w:val="Header"/>
            <w:jc w:val="right"/>
            <w:rPr>
              <w:rFonts w:ascii="Arial" w:hAnsi="Arial" w:cs="Arial"/>
              <w:color w:val="FFFFFF"/>
              <w:sz w:val="24"/>
            </w:rPr>
          </w:pPr>
          <w:r>
            <w:rPr>
              <w:rFonts w:ascii="Arial" w:hAnsi="Arial" w:cs="Arial"/>
              <w:b/>
              <w:color w:val="FFFFFF"/>
              <w:sz w:val="24"/>
            </w:rPr>
            <w:t>All Company</w:t>
          </w:r>
        </w:p>
        <w:p w14:paraId="32FB0789" w14:textId="77777777" w:rsidR="00D0637F" w:rsidRPr="00780B97" w:rsidRDefault="00D0637F">
          <w:pPr>
            <w:pStyle w:val="Header"/>
            <w:jc w:val="right"/>
            <w:rPr>
              <w:rFonts w:ascii="Arial" w:hAnsi="Arial" w:cs="Arial"/>
              <w:color w:val="FFFFFF"/>
            </w:rPr>
          </w:pPr>
          <w:r w:rsidRPr="00780B97">
            <w:rPr>
              <w:rFonts w:ascii="Arial" w:hAnsi="Arial" w:cs="Arial"/>
              <w:b/>
              <w:color w:val="FFFFFF"/>
              <w:sz w:val="24"/>
            </w:rPr>
            <w:t>Business Continuity Plan</w:t>
          </w:r>
        </w:p>
      </w:tc>
    </w:tr>
    <w:tr w:rsidR="00D0637F" w14:paraId="1C15196A" w14:textId="77777777" w:rsidTr="00181882">
      <w:trPr>
        <w:cantSplit/>
      </w:trPr>
      <w:tc>
        <w:tcPr>
          <w:tcW w:w="5613" w:type="dxa"/>
          <w:shd w:val="clear" w:color="auto" w:fill="666699"/>
        </w:tcPr>
        <w:p w14:paraId="7DF99955" w14:textId="77777777" w:rsidR="00D0637F" w:rsidRPr="00B93F05" w:rsidRDefault="00D0637F">
          <w:pPr>
            <w:pStyle w:val="Header"/>
            <w:rPr>
              <w:rFonts w:ascii="Times New" w:hAnsi="Times New"/>
              <w:b/>
              <w:color w:val="FFFFFF"/>
              <w:sz w:val="48"/>
            </w:rPr>
          </w:pPr>
          <w:r w:rsidRPr="00B93F05">
            <w:rPr>
              <w:rFonts w:ascii="Arial" w:hAnsi="Arial"/>
              <w:b/>
              <w:color w:val="FFFFFF"/>
              <w:sz w:val="24"/>
            </w:rPr>
            <w:t>Business Continuity Strategy</w:t>
          </w:r>
        </w:p>
      </w:tc>
      <w:tc>
        <w:tcPr>
          <w:tcW w:w="5457" w:type="dxa"/>
          <w:shd w:val="clear" w:color="auto" w:fill="666699"/>
        </w:tcPr>
        <w:p w14:paraId="6B7C56A6" w14:textId="77777777" w:rsidR="00D0637F" w:rsidRPr="00B93F05" w:rsidRDefault="00D0637F">
          <w:pPr>
            <w:pStyle w:val="Header"/>
            <w:jc w:val="right"/>
            <w:rPr>
              <w:color w:val="FFFFFF"/>
              <w:sz w:val="28"/>
            </w:rPr>
          </w:pPr>
        </w:p>
      </w:tc>
    </w:tr>
  </w:tbl>
  <w:p w14:paraId="707CBBC4" w14:textId="77777777" w:rsidR="00D0637F" w:rsidRDefault="00D06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918"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703"/>
      <w:gridCol w:w="5547"/>
    </w:tblGrid>
    <w:tr w:rsidR="00D0637F" w:rsidRPr="00AA439E" w14:paraId="0FF8E5A5" w14:textId="77777777" w:rsidTr="00181882">
      <w:trPr>
        <w:cantSplit/>
      </w:trPr>
      <w:tc>
        <w:tcPr>
          <w:tcW w:w="5703" w:type="dxa"/>
          <w:shd w:val="clear" w:color="auto" w:fill="666699"/>
        </w:tcPr>
        <w:p w14:paraId="2D938065" w14:textId="46118466" w:rsidR="00D0637F" w:rsidRPr="00AA439E" w:rsidRDefault="00D0637F">
          <w:pPr>
            <w:pStyle w:val="Header"/>
            <w:rPr>
              <w:rFonts w:ascii="Arial" w:hAnsi="Arial" w:cs="Arial"/>
              <w:b/>
              <w:color w:val="FFFFFF"/>
            </w:rPr>
          </w:pPr>
        </w:p>
      </w:tc>
      <w:tc>
        <w:tcPr>
          <w:tcW w:w="5547" w:type="dxa"/>
          <w:shd w:val="clear" w:color="auto" w:fill="666699"/>
        </w:tcPr>
        <w:p w14:paraId="0EB15FC3" w14:textId="77777777" w:rsidR="00D0637F" w:rsidRPr="00AA439E" w:rsidRDefault="00D0637F">
          <w:pPr>
            <w:pStyle w:val="Header"/>
            <w:jc w:val="right"/>
            <w:rPr>
              <w:rFonts w:ascii="Arial" w:hAnsi="Arial" w:cs="Arial"/>
              <w:color w:val="FFFFFF"/>
              <w:sz w:val="24"/>
            </w:rPr>
          </w:pPr>
          <w:r>
            <w:rPr>
              <w:rFonts w:ascii="Arial" w:hAnsi="Arial" w:cs="Arial"/>
              <w:b/>
              <w:color w:val="FFFFFF"/>
              <w:sz w:val="24"/>
            </w:rPr>
            <w:t>All Company</w:t>
          </w:r>
          <w:r w:rsidRPr="00AA439E">
            <w:rPr>
              <w:rFonts w:ascii="Arial" w:hAnsi="Arial" w:cs="Arial"/>
              <w:b/>
              <w:color w:val="FFFFFF"/>
              <w:sz w:val="24"/>
            </w:rPr>
            <w:t xml:space="preserve"> </w:t>
          </w:r>
        </w:p>
        <w:p w14:paraId="45B370BD" w14:textId="77777777" w:rsidR="00D0637F" w:rsidRPr="00AA439E" w:rsidRDefault="00D0637F" w:rsidP="00EF059E">
          <w:pPr>
            <w:pStyle w:val="Header"/>
            <w:tabs>
              <w:tab w:val="right" w:pos="4608"/>
            </w:tabs>
            <w:rPr>
              <w:rFonts w:ascii="Arial" w:hAnsi="Arial" w:cs="Arial"/>
              <w:color w:val="FFFFFF"/>
            </w:rPr>
          </w:pPr>
          <w:r>
            <w:rPr>
              <w:rFonts w:ascii="Arial" w:hAnsi="Arial" w:cs="Arial"/>
              <w:b/>
              <w:color w:val="FFFFFF"/>
              <w:sz w:val="24"/>
            </w:rPr>
            <w:tab/>
          </w:r>
          <w:r w:rsidRPr="00AA439E">
            <w:rPr>
              <w:rFonts w:ascii="Arial" w:hAnsi="Arial" w:cs="Arial"/>
              <w:b/>
              <w:color w:val="FFFFFF"/>
              <w:sz w:val="24"/>
            </w:rPr>
            <w:t>Business Continuity Plan</w:t>
          </w:r>
        </w:p>
      </w:tc>
    </w:tr>
    <w:tr w:rsidR="00D0637F" w:rsidRPr="00AA439E" w14:paraId="622BC2D6" w14:textId="77777777" w:rsidTr="00181882">
      <w:trPr>
        <w:cantSplit/>
      </w:trPr>
      <w:tc>
        <w:tcPr>
          <w:tcW w:w="5703" w:type="dxa"/>
          <w:shd w:val="clear" w:color="auto" w:fill="666699"/>
        </w:tcPr>
        <w:p w14:paraId="5A8E9C65" w14:textId="77777777" w:rsidR="00D0637F" w:rsidRPr="00AA439E" w:rsidRDefault="00D0637F">
          <w:pPr>
            <w:pStyle w:val="Header"/>
            <w:rPr>
              <w:rFonts w:ascii="Arial" w:hAnsi="Arial" w:cs="Arial"/>
              <w:b/>
              <w:color w:val="FFFFFF"/>
              <w:sz w:val="48"/>
            </w:rPr>
          </w:pPr>
          <w:r w:rsidRPr="00AA439E">
            <w:rPr>
              <w:rFonts w:ascii="Arial" w:hAnsi="Arial" w:cs="Arial"/>
              <w:b/>
              <w:color w:val="FFFFFF"/>
              <w:sz w:val="24"/>
            </w:rPr>
            <w:t>Recovery Teams</w:t>
          </w:r>
        </w:p>
      </w:tc>
      <w:tc>
        <w:tcPr>
          <w:tcW w:w="5547" w:type="dxa"/>
          <w:shd w:val="clear" w:color="auto" w:fill="666699"/>
        </w:tcPr>
        <w:p w14:paraId="2C12A409" w14:textId="77777777" w:rsidR="00D0637F" w:rsidRPr="00AA439E" w:rsidRDefault="00D0637F">
          <w:pPr>
            <w:pStyle w:val="Header"/>
            <w:jc w:val="right"/>
            <w:rPr>
              <w:rFonts w:ascii="Arial" w:hAnsi="Arial" w:cs="Arial"/>
              <w:color w:val="FFFFFF"/>
              <w:sz w:val="28"/>
            </w:rPr>
          </w:pPr>
        </w:p>
      </w:tc>
    </w:tr>
  </w:tbl>
  <w:p w14:paraId="43DE7637" w14:textId="77777777" w:rsidR="00D0637F" w:rsidRPr="00AA439E" w:rsidRDefault="00D0637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1401" w14:textId="77777777" w:rsidR="00D0637F" w:rsidRDefault="00D0637F">
    <w:pPr>
      <w:pStyle w:val="Header"/>
    </w:pPr>
  </w:p>
  <w:p w14:paraId="59A670A2" w14:textId="77777777" w:rsidR="00D0637F" w:rsidRDefault="00D06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Borders>
        <w:top w:val="double" w:sz="6" w:space="0" w:color="auto"/>
        <w:left w:val="double" w:sz="6" w:space="0" w:color="auto"/>
        <w:bottom w:val="double" w:sz="6" w:space="0" w:color="auto"/>
        <w:right w:val="double" w:sz="6" w:space="0" w:color="auto"/>
      </w:tblBorders>
      <w:shd w:val="clear" w:color="auto" w:fill="666699"/>
      <w:tblLayout w:type="fixed"/>
      <w:tblCellMar>
        <w:left w:w="72" w:type="dxa"/>
        <w:right w:w="72" w:type="dxa"/>
      </w:tblCellMar>
      <w:tblLook w:val="0000" w:firstRow="0" w:lastRow="0" w:firstColumn="0" w:lastColumn="0" w:noHBand="0" w:noVBand="0"/>
    </w:tblPr>
    <w:tblGrid>
      <w:gridCol w:w="5832"/>
      <w:gridCol w:w="4320"/>
    </w:tblGrid>
    <w:tr w:rsidR="00D0637F" w:rsidRPr="00780B97" w14:paraId="3A9844AA" w14:textId="77777777">
      <w:trPr>
        <w:cantSplit/>
      </w:trPr>
      <w:tc>
        <w:tcPr>
          <w:tcW w:w="5832" w:type="dxa"/>
          <w:shd w:val="clear" w:color="auto" w:fill="666699"/>
        </w:tcPr>
        <w:p w14:paraId="51A1C6DD" w14:textId="77777777" w:rsidR="00D0637F" w:rsidRPr="00780B97" w:rsidRDefault="00D0637F" w:rsidP="00B3066B">
          <w:pPr>
            <w:pStyle w:val="Header"/>
            <w:jc w:val="both"/>
            <w:rPr>
              <w:rFonts w:ascii="Arial" w:hAnsi="Arial" w:cs="Arial"/>
              <w:color w:val="FFFFFF"/>
            </w:rPr>
          </w:pPr>
          <w:r w:rsidRPr="00780B97">
            <w:rPr>
              <w:rFonts w:ascii="Arial" w:hAnsi="Arial" w:cs="Arial"/>
              <w:b/>
              <w:color w:val="FFFFFF"/>
              <w:sz w:val="48"/>
            </w:rPr>
            <w:t>&lt;</w:t>
          </w:r>
          <w:r>
            <w:rPr>
              <w:rFonts w:ascii="Arial" w:hAnsi="Arial" w:cs="Arial"/>
              <w:b/>
              <w:color w:val="FFFFFF"/>
              <w:sz w:val="48"/>
            </w:rPr>
            <w:t>ORGANIZATION</w:t>
          </w:r>
          <w:r w:rsidRPr="00780B97">
            <w:rPr>
              <w:rFonts w:ascii="Arial" w:hAnsi="Arial" w:cs="Arial"/>
              <w:b/>
              <w:color w:val="FFFFFF"/>
              <w:sz w:val="48"/>
            </w:rPr>
            <w:t xml:space="preserve"> NAME&gt;       </w:t>
          </w:r>
        </w:p>
      </w:tc>
      <w:tc>
        <w:tcPr>
          <w:tcW w:w="4320" w:type="dxa"/>
          <w:shd w:val="clear" w:color="auto" w:fill="666699"/>
        </w:tcPr>
        <w:p w14:paraId="4656F8DB" w14:textId="77777777" w:rsidR="00D0637F" w:rsidRPr="00780B97" w:rsidRDefault="00D0637F" w:rsidP="002529C1">
          <w:pPr>
            <w:pStyle w:val="Header"/>
            <w:jc w:val="right"/>
            <w:rPr>
              <w:rFonts w:ascii="Arial" w:hAnsi="Arial" w:cs="Arial"/>
              <w:color w:val="FFFFFF"/>
              <w:sz w:val="24"/>
            </w:rPr>
          </w:pPr>
          <w:r w:rsidRPr="00780B97">
            <w:rPr>
              <w:rFonts w:ascii="Arial" w:hAnsi="Arial" w:cs="Arial"/>
              <w:b/>
              <w:color w:val="FFFFFF"/>
              <w:sz w:val="24"/>
            </w:rPr>
            <w:t>&lt;Department Name&gt; Department</w:t>
          </w:r>
        </w:p>
        <w:p w14:paraId="1195CAF8" w14:textId="77777777" w:rsidR="00D0637F" w:rsidRPr="00780B97" w:rsidRDefault="00D0637F" w:rsidP="00B3066B">
          <w:pPr>
            <w:pStyle w:val="Header"/>
            <w:jc w:val="right"/>
            <w:rPr>
              <w:rFonts w:ascii="Arial" w:hAnsi="Arial" w:cs="Arial"/>
              <w:color w:val="FFFFFF"/>
              <w:sz w:val="24"/>
            </w:rPr>
          </w:pPr>
          <w:r w:rsidRPr="00780B97">
            <w:rPr>
              <w:rFonts w:ascii="Arial" w:hAnsi="Arial" w:cs="Arial"/>
              <w:b/>
              <w:color w:val="FFFFFF"/>
              <w:sz w:val="24"/>
            </w:rPr>
            <w:t>Business Continuity Plan</w:t>
          </w:r>
        </w:p>
      </w:tc>
    </w:tr>
    <w:tr w:rsidR="00D0637F" w14:paraId="0A6BD751" w14:textId="77777777">
      <w:trPr>
        <w:cantSplit/>
        <w:trHeight w:val="477"/>
      </w:trPr>
      <w:tc>
        <w:tcPr>
          <w:tcW w:w="5832" w:type="dxa"/>
          <w:shd w:val="clear" w:color="auto" w:fill="666699"/>
        </w:tcPr>
        <w:p w14:paraId="7E8F0CEA" w14:textId="77777777" w:rsidR="00D0637F" w:rsidRPr="007E5DD7" w:rsidRDefault="00D0637F" w:rsidP="00B3066B">
          <w:pPr>
            <w:pStyle w:val="Header"/>
            <w:jc w:val="both"/>
            <w:rPr>
              <w:rFonts w:ascii="Times New" w:hAnsi="Times New"/>
              <w:b/>
              <w:color w:val="FFFFFF"/>
              <w:sz w:val="48"/>
            </w:rPr>
          </w:pPr>
          <w:r w:rsidRPr="007E5DD7">
            <w:rPr>
              <w:rFonts w:ascii="Arial" w:hAnsi="Arial"/>
              <w:b/>
              <w:color w:val="FFFFFF"/>
              <w:sz w:val="24"/>
            </w:rPr>
            <w:t>Appendices</w:t>
          </w:r>
        </w:p>
      </w:tc>
      <w:tc>
        <w:tcPr>
          <w:tcW w:w="4320" w:type="dxa"/>
          <w:shd w:val="clear" w:color="auto" w:fill="666699"/>
        </w:tcPr>
        <w:p w14:paraId="50EF6112" w14:textId="77777777" w:rsidR="00D0637F" w:rsidRPr="007E5DD7" w:rsidRDefault="00D0637F" w:rsidP="00B3066B">
          <w:pPr>
            <w:pStyle w:val="Header"/>
            <w:jc w:val="right"/>
            <w:rPr>
              <w:color w:val="FFFFFF"/>
              <w:sz w:val="28"/>
            </w:rPr>
          </w:pPr>
          <w:r w:rsidRPr="007E5DD7">
            <w:rPr>
              <w:color w:val="FFFFFF"/>
            </w:rPr>
            <w:t xml:space="preserve"> </w:t>
          </w:r>
        </w:p>
      </w:tc>
    </w:tr>
  </w:tbl>
  <w:p w14:paraId="663007DA" w14:textId="77777777" w:rsidR="00D0637F" w:rsidRDefault="00D0637F">
    <w:pPr>
      <w:pStyle w:val="Header"/>
    </w:pPr>
  </w:p>
  <w:p w14:paraId="5BAA36B2" w14:textId="77777777" w:rsidR="00D0637F" w:rsidRDefault="00D0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18F"/>
    <w:multiLevelType w:val="hybridMultilevel"/>
    <w:tmpl w:val="A888D7A4"/>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654AC3"/>
    <w:multiLevelType w:val="hybridMultilevel"/>
    <w:tmpl w:val="E0E8E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C75A35"/>
    <w:multiLevelType w:val="hybridMultilevel"/>
    <w:tmpl w:val="D902C7A0"/>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DD0E1F"/>
    <w:multiLevelType w:val="hybridMultilevel"/>
    <w:tmpl w:val="C06EDE6C"/>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C6E7D"/>
    <w:multiLevelType w:val="hybridMultilevel"/>
    <w:tmpl w:val="790C67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0044B7"/>
    <w:multiLevelType w:val="hybridMultilevel"/>
    <w:tmpl w:val="C108E842"/>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92031E"/>
    <w:multiLevelType w:val="hybridMultilevel"/>
    <w:tmpl w:val="5C9AD80A"/>
    <w:lvl w:ilvl="0" w:tplc="8E54A69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1E476D"/>
    <w:multiLevelType w:val="hybridMultilevel"/>
    <w:tmpl w:val="2A0ECA94"/>
    <w:lvl w:ilvl="0" w:tplc="0986A562">
      <w:start w:val="1"/>
      <w:numFmt w:val="decimal"/>
      <w:lvlText w:val="%1."/>
      <w:lvlJc w:val="left"/>
      <w:pPr>
        <w:tabs>
          <w:tab w:val="num" w:pos="1440"/>
        </w:tabs>
        <w:ind w:left="1440" w:hanging="360"/>
      </w:pPr>
      <w:rPr>
        <w:rFonts w:ascii="Times New Roman" w:eastAsia="Times New Roman" w:hAnsi="Times New Roman"/>
      </w:rPr>
    </w:lvl>
    <w:lvl w:ilvl="1" w:tplc="32B82F9E">
      <w:start w:val="1"/>
      <w:numFmt w:val="bullet"/>
      <w:lvlText w:val="o"/>
      <w:lvlJc w:val="left"/>
      <w:pPr>
        <w:tabs>
          <w:tab w:val="num" w:pos="2160"/>
        </w:tabs>
        <w:ind w:left="2160" w:hanging="360"/>
      </w:pPr>
      <w:rPr>
        <w:rFonts w:ascii="Courier New" w:hAnsi="Courier New" w:cs="Courier New" w:hint="default"/>
      </w:rPr>
    </w:lvl>
    <w:lvl w:ilvl="2" w:tplc="07C694E4">
      <w:start w:val="1"/>
      <w:numFmt w:val="bullet"/>
      <w:lvlText w:val=""/>
      <w:lvlJc w:val="left"/>
      <w:pPr>
        <w:tabs>
          <w:tab w:val="num" w:pos="2880"/>
        </w:tabs>
        <w:ind w:left="2880" w:hanging="360"/>
      </w:pPr>
      <w:rPr>
        <w:rFonts w:ascii="Wingdings" w:hAnsi="Wingdings" w:cs="Times New Roman" w:hint="default"/>
      </w:rPr>
    </w:lvl>
    <w:lvl w:ilvl="3" w:tplc="74C065FA">
      <w:start w:val="1"/>
      <w:numFmt w:val="bullet"/>
      <w:lvlText w:val=""/>
      <w:lvlJc w:val="left"/>
      <w:pPr>
        <w:tabs>
          <w:tab w:val="num" w:pos="3600"/>
        </w:tabs>
        <w:ind w:left="3600" w:hanging="360"/>
      </w:pPr>
      <w:rPr>
        <w:rFonts w:ascii="Symbol" w:hAnsi="Symbol" w:cs="Times New Roman" w:hint="default"/>
      </w:rPr>
    </w:lvl>
    <w:lvl w:ilvl="4" w:tplc="9A9C02A6">
      <w:start w:val="1"/>
      <w:numFmt w:val="bullet"/>
      <w:lvlText w:val="o"/>
      <w:lvlJc w:val="left"/>
      <w:pPr>
        <w:tabs>
          <w:tab w:val="num" w:pos="4320"/>
        </w:tabs>
        <w:ind w:left="4320" w:hanging="360"/>
      </w:pPr>
      <w:rPr>
        <w:rFonts w:ascii="Courier New" w:hAnsi="Courier New" w:cs="Courier New" w:hint="default"/>
      </w:rPr>
    </w:lvl>
    <w:lvl w:ilvl="5" w:tplc="EA74F08A">
      <w:start w:val="1"/>
      <w:numFmt w:val="bullet"/>
      <w:lvlText w:val=""/>
      <w:lvlJc w:val="left"/>
      <w:pPr>
        <w:tabs>
          <w:tab w:val="num" w:pos="5040"/>
        </w:tabs>
        <w:ind w:left="5040" w:hanging="360"/>
      </w:pPr>
      <w:rPr>
        <w:rFonts w:ascii="Wingdings" w:hAnsi="Wingdings" w:cs="Times New Roman" w:hint="default"/>
      </w:rPr>
    </w:lvl>
    <w:lvl w:ilvl="6" w:tplc="5D5ACBDE">
      <w:start w:val="1"/>
      <w:numFmt w:val="bullet"/>
      <w:lvlText w:val=""/>
      <w:lvlJc w:val="left"/>
      <w:pPr>
        <w:tabs>
          <w:tab w:val="num" w:pos="5760"/>
        </w:tabs>
        <w:ind w:left="5760" w:hanging="360"/>
      </w:pPr>
      <w:rPr>
        <w:rFonts w:ascii="Symbol" w:hAnsi="Symbol" w:cs="Times New Roman" w:hint="default"/>
      </w:rPr>
    </w:lvl>
    <w:lvl w:ilvl="7" w:tplc="AAA62C92">
      <w:start w:val="1"/>
      <w:numFmt w:val="bullet"/>
      <w:lvlText w:val="o"/>
      <w:lvlJc w:val="left"/>
      <w:pPr>
        <w:tabs>
          <w:tab w:val="num" w:pos="6480"/>
        </w:tabs>
        <w:ind w:left="6480" w:hanging="360"/>
      </w:pPr>
      <w:rPr>
        <w:rFonts w:ascii="Courier New" w:hAnsi="Courier New" w:cs="Courier New" w:hint="default"/>
      </w:rPr>
    </w:lvl>
    <w:lvl w:ilvl="8" w:tplc="4B9E57CC">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5993E77"/>
    <w:multiLevelType w:val="hybridMultilevel"/>
    <w:tmpl w:val="14FC44F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0F3E85"/>
    <w:multiLevelType w:val="hybridMultilevel"/>
    <w:tmpl w:val="6AEAF54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5736A"/>
    <w:multiLevelType w:val="hybridMultilevel"/>
    <w:tmpl w:val="C8948488"/>
    <w:lvl w:ilvl="0" w:tplc="33D4C6EC">
      <w:start w:val="1"/>
      <w:numFmt w:val="decimal"/>
      <w:lvlText w:val="%1."/>
      <w:lvlJc w:val="left"/>
      <w:pPr>
        <w:tabs>
          <w:tab w:val="num" w:pos="1800"/>
        </w:tabs>
        <w:ind w:left="1800" w:hanging="360"/>
      </w:pPr>
      <w:rPr>
        <w:rFonts w:hint="default"/>
      </w:rPr>
    </w:lvl>
    <w:lvl w:ilvl="1" w:tplc="E8883C7A">
      <w:start w:val="1"/>
      <w:numFmt w:val="lowerLetter"/>
      <w:lvlText w:val="%2."/>
      <w:lvlJc w:val="left"/>
      <w:pPr>
        <w:tabs>
          <w:tab w:val="num" w:pos="2520"/>
        </w:tabs>
        <w:ind w:left="2520" w:hanging="360"/>
      </w:pPr>
    </w:lvl>
    <w:lvl w:ilvl="2" w:tplc="7F34509A">
      <w:start w:val="1"/>
      <w:numFmt w:val="lowerRoman"/>
      <w:lvlText w:val="%3."/>
      <w:lvlJc w:val="right"/>
      <w:pPr>
        <w:tabs>
          <w:tab w:val="num" w:pos="3240"/>
        </w:tabs>
        <w:ind w:left="3240" w:hanging="180"/>
      </w:pPr>
    </w:lvl>
    <w:lvl w:ilvl="3" w:tplc="96420752">
      <w:start w:val="1"/>
      <w:numFmt w:val="decimal"/>
      <w:lvlText w:val="%4."/>
      <w:lvlJc w:val="left"/>
      <w:pPr>
        <w:tabs>
          <w:tab w:val="num" w:pos="4500"/>
        </w:tabs>
        <w:ind w:left="4500" w:hanging="360"/>
      </w:pPr>
    </w:lvl>
    <w:lvl w:ilvl="4" w:tplc="3A089FD6">
      <w:start w:val="1"/>
      <w:numFmt w:val="lowerLetter"/>
      <w:lvlText w:val="%5."/>
      <w:lvlJc w:val="left"/>
      <w:pPr>
        <w:tabs>
          <w:tab w:val="num" w:pos="4680"/>
        </w:tabs>
        <w:ind w:left="4680" w:hanging="360"/>
      </w:pPr>
    </w:lvl>
    <w:lvl w:ilvl="5" w:tplc="3B126F80">
      <w:start w:val="1"/>
      <w:numFmt w:val="lowerRoman"/>
      <w:lvlText w:val="%6."/>
      <w:lvlJc w:val="right"/>
      <w:pPr>
        <w:tabs>
          <w:tab w:val="num" w:pos="5400"/>
        </w:tabs>
        <w:ind w:left="5400" w:hanging="180"/>
      </w:pPr>
    </w:lvl>
    <w:lvl w:ilvl="6" w:tplc="F1ACD5AA">
      <w:start w:val="1"/>
      <w:numFmt w:val="decimal"/>
      <w:lvlText w:val="%7."/>
      <w:lvlJc w:val="left"/>
      <w:pPr>
        <w:tabs>
          <w:tab w:val="num" w:pos="6120"/>
        </w:tabs>
        <w:ind w:left="6120" w:hanging="360"/>
      </w:pPr>
    </w:lvl>
    <w:lvl w:ilvl="7" w:tplc="89EEE0D2">
      <w:start w:val="1"/>
      <w:numFmt w:val="lowerLetter"/>
      <w:lvlText w:val="%8."/>
      <w:lvlJc w:val="left"/>
      <w:pPr>
        <w:tabs>
          <w:tab w:val="num" w:pos="6840"/>
        </w:tabs>
        <w:ind w:left="6840" w:hanging="360"/>
      </w:pPr>
    </w:lvl>
    <w:lvl w:ilvl="8" w:tplc="5D74BA36">
      <w:start w:val="1"/>
      <w:numFmt w:val="lowerRoman"/>
      <w:lvlText w:val="%9."/>
      <w:lvlJc w:val="right"/>
      <w:pPr>
        <w:tabs>
          <w:tab w:val="num" w:pos="7560"/>
        </w:tabs>
        <w:ind w:left="7560" w:hanging="180"/>
      </w:pPr>
    </w:lvl>
  </w:abstractNum>
  <w:abstractNum w:abstractNumId="11" w15:restartNumberingAfterBreak="0">
    <w:nsid w:val="208539D7"/>
    <w:multiLevelType w:val="hybridMultilevel"/>
    <w:tmpl w:val="55F872F4"/>
    <w:lvl w:ilvl="0" w:tplc="EC8A0290">
      <w:start w:val="1"/>
      <w:numFmt w:val="decimal"/>
      <w:lvlText w:val="%1."/>
      <w:lvlJc w:val="left"/>
      <w:pPr>
        <w:tabs>
          <w:tab w:val="num" w:pos="1440"/>
        </w:tabs>
        <w:ind w:left="1440" w:hanging="360"/>
      </w:pPr>
      <w:rPr>
        <w:rFonts w:ascii="Times New Roman" w:eastAsia="Times New Roman" w:hAnsi="Times New Roman"/>
      </w:rPr>
    </w:lvl>
    <w:lvl w:ilvl="1" w:tplc="C342302A" w:tentative="1">
      <w:start w:val="1"/>
      <w:numFmt w:val="lowerLetter"/>
      <w:lvlText w:val="%2."/>
      <w:lvlJc w:val="left"/>
      <w:pPr>
        <w:tabs>
          <w:tab w:val="num" w:pos="1440"/>
        </w:tabs>
        <w:ind w:left="1440" w:hanging="360"/>
      </w:pPr>
    </w:lvl>
    <w:lvl w:ilvl="2" w:tplc="2DC2EF30" w:tentative="1">
      <w:start w:val="1"/>
      <w:numFmt w:val="lowerRoman"/>
      <w:lvlText w:val="%3."/>
      <w:lvlJc w:val="right"/>
      <w:pPr>
        <w:tabs>
          <w:tab w:val="num" w:pos="2160"/>
        </w:tabs>
        <w:ind w:left="2160" w:hanging="180"/>
      </w:pPr>
    </w:lvl>
    <w:lvl w:ilvl="3" w:tplc="9FF64CE6" w:tentative="1">
      <w:start w:val="1"/>
      <w:numFmt w:val="decimal"/>
      <w:lvlText w:val="%4."/>
      <w:lvlJc w:val="left"/>
      <w:pPr>
        <w:tabs>
          <w:tab w:val="num" w:pos="2880"/>
        </w:tabs>
        <w:ind w:left="2880" w:hanging="360"/>
      </w:pPr>
    </w:lvl>
    <w:lvl w:ilvl="4" w:tplc="92BA4E2A" w:tentative="1">
      <w:start w:val="1"/>
      <w:numFmt w:val="lowerLetter"/>
      <w:lvlText w:val="%5."/>
      <w:lvlJc w:val="left"/>
      <w:pPr>
        <w:tabs>
          <w:tab w:val="num" w:pos="3600"/>
        </w:tabs>
        <w:ind w:left="3600" w:hanging="360"/>
      </w:pPr>
    </w:lvl>
    <w:lvl w:ilvl="5" w:tplc="20D6FFC2" w:tentative="1">
      <w:start w:val="1"/>
      <w:numFmt w:val="lowerRoman"/>
      <w:lvlText w:val="%6."/>
      <w:lvlJc w:val="right"/>
      <w:pPr>
        <w:tabs>
          <w:tab w:val="num" w:pos="4320"/>
        </w:tabs>
        <w:ind w:left="4320" w:hanging="180"/>
      </w:pPr>
    </w:lvl>
    <w:lvl w:ilvl="6" w:tplc="5BE03B5A" w:tentative="1">
      <w:start w:val="1"/>
      <w:numFmt w:val="decimal"/>
      <w:lvlText w:val="%7."/>
      <w:lvlJc w:val="left"/>
      <w:pPr>
        <w:tabs>
          <w:tab w:val="num" w:pos="5040"/>
        </w:tabs>
        <w:ind w:left="5040" w:hanging="360"/>
      </w:pPr>
    </w:lvl>
    <w:lvl w:ilvl="7" w:tplc="6F78C324" w:tentative="1">
      <w:start w:val="1"/>
      <w:numFmt w:val="lowerLetter"/>
      <w:lvlText w:val="%8."/>
      <w:lvlJc w:val="left"/>
      <w:pPr>
        <w:tabs>
          <w:tab w:val="num" w:pos="5760"/>
        </w:tabs>
        <w:ind w:left="5760" w:hanging="360"/>
      </w:pPr>
    </w:lvl>
    <w:lvl w:ilvl="8" w:tplc="BDF25EB0" w:tentative="1">
      <w:start w:val="1"/>
      <w:numFmt w:val="lowerRoman"/>
      <w:lvlText w:val="%9."/>
      <w:lvlJc w:val="right"/>
      <w:pPr>
        <w:tabs>
          <w:tab w:val="num" w:pos="6480"/>
        </w:tabs>
        <w:ind w:left="6480" w:hanging="180"/>
      </w:pPr>
    </w:lvl>
  </w:abstractNum>
  <w:abstractNum w:abstractNumId="12" w15:restartNumberingAfterBreak="0">
    <w:nsid w:val="213D5636"/>
    <w:multiLevelType w:val="hybridMultilevel"/>
    <w:tmpl w:val="437C565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2A901114"/>
    <w:multiLevelType w:val="hybridMultilevel"/>
    <w:tmpl w:val="D15A0E0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2BCB4B12"/>
    <w:multiLevelType w:val="hybridMultilevel"/>
    <w:tmpl w:val="8BDC1D16"/>
    <w:lvl w:ilvl="0" w:tplc="E68ADF6E">
      <w:start w:val="1"/>
      <w:numFmt w:val="upperLetter"/>
      <w:lvlText w:val="%1."/>
      <w:lvlJc w:val="left"/>
      <w:pPr>
        <w:tabs>
          <w:tab w:val="num" w:pos="360"/>
        </w:tabs>
        <w:ind w:left="360" w:hanging="360"/>
      </w:pPr>
    </w:lvl>
    <w:lvl w:ilvl="1" w:tplc="FAFACFC2" w:tentative="1">
      <w:start w:val="1"/>
      <w:numFmt w:val="lowerLetter"/>
      <w:lvlText w:val="%2."/>
      <w:lvlJc w:val="left"/>
      <w:pPr>
        <w:tabs>
          <w:tab w:val="num" w:pos="1080"/>
        </w:tabs>
        <w:ind w:left="1080" w:hanging="360"/>
      </w:pPr>
    </w:lvl>
    <w:lvl w:ilvl="2" w:tplc="F74817D6" w:tentative="1">
      <w:start w:val="1"/>
      <w:numFmt w:val="lowerRoman"/>
      <w:lvlText w:val="%3."/>
      <w:lvlJc w:val="right"/>
      <w:pPr>
        <w:tabs>
          <w:tab w:val="num" w:pos="1800"/>
        </w:tabs>
        <w:ind w:left="1800" w:hanging="180"/>
      </w:pPr>
    </w:lvl>
    <w:lvl w:ilvl="3" w:tplc="E59C365A" w:tentative="1">
      <w:start w:val="1"/>
      <w:numFmt w:val="decimal"/>
      <w:lvlText w:val="%4."/>
      <w:lvlJc w:val="left"/>
      <w:pPr>
        <w:tabs>
          <w:tab w:val="num" w:pos="2520"/>
        </w:tabs>
        <w:ind w:left="2520" w:hanging="360"/>
      </w:pPr>
    </w:lvl>
    <w:lvl w:ilvl="4" w:tplc="6576BF12" w:tentative="1">
      <w:start w:val="1"/>
      <w:numFmt w:val="lowerLetter"/>
      <w:lvlText w:val="%5."/>
      <w:lvlJc w:val="left"/>
      <w:pPr>
        <w:tabs>
          <w:tab w:val="num" w:pos="3240"/>
        </w:tabs>
        <w:ind w:left="3240" w:hanging="360"/>
      </w:pPr>
    </w:lvl>
    <w:lvl w:ilvl="5" w:tplc="B9627F06" w:tentative="1">
      <w:start w:val="1"/>
      <w:numFmt w:val="lowerRoman"/>
      <w:lvlText w:val="%6."/>
      <w:lvlJc w:val="right"/>
      <w:pPr>
        <w:tabs>
          <w:tab w:val="num" w:pos="3960"/>
        </w:tabs>
        <w:ind w:left="3960" w:hanging="180"/>
      </w:pPr>
    </w:lvl>
    <w:lvl w:ilvl="6" w:tplc="8FD2D4CC" w:tentative="1">
      <w:start w:val="1"/>
      <w:numFmt w:val="decimal"/>
      <w:lvlText w:val="%7."/>
      <w:lvlJc w:val="left"/>
      <w:pPr>
        <w:tabs>
          <w:tab w:val="num" w:pos="4680"/>
        </w:tabs>
        <w:ind w:left="4680" w:hanging="360"/>
      </w:pPr>
    </w:lvl>
    <w:lvl w:ilvl="7" w:tplc="4C6072C6" w:tentative="1">
      <w:start w:val="1"/>
      <w:numFmt w:val="lowerLetter"/>
      <w:lvlText w:val="%8."/>
      <w:lvlJc w:val="left"/>
      <w:pPr>
        <w:tabs>
          <w:tab w:val="num" w:pos="5400"/>
        </w:tabs>
        <w:ind w:left="5400" w:hanging="360"/>
      </w:pPr>
    </w:lvl>
    <w:lvl w:ilvl="8" w:tplc="73E2257E" w:tentative="1">
      <w:start w:val="1"/>
      <w:numFmt w:val="lowerRoman"/>
      <w:lvlText w:val="%9."/>
      <w:lvlJc w:val="right"/>
      <w:pPr>
        <w:tabs>
          <w:tab w:val="num" w:pos="6120"/>
        </w:tabs>
        <w:ind w:left="6120" w:hanging="180"/>
      </w:pPr>
    </w:lvl>
  </w:abstractNum>
  <w:abstractNum w:abstractNumId="15" w15:restartNumberingAfterBreak="0">
    <w:nsid w:val="31D0393B"/>
    <w:multiLevelType w:val="hybridMultilevel"/>
    <w:tmpl w:val="B6624CB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34A5577C"/>
    <w:multiLevelType w:val="hybridMultilevel"/>
    <w:tmpl w:val="E52EB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040D4"/>
    <w:multiLevelType w:val="hybridMultilevel"/>
    <w:tmpl w:val="83221992"/>
    <w:lvl w:ilvl="0" w:tplc="AB2E8370">
      <w:start w:val="1"/>
      <w:numFmt w:val="bullet"/>
      <w:lvlText w:val=""/>
      <w:lvlJc w:val="left"/>
      <w:pPr>
        <w:tabs>
          <w:tab w:val="num" w:pos="2160"/>
        </w:tabs>
        <w:ind w:left="2160" w:hanging="360"/>
      </w:pPr>
      <w:rPr>
        <w:rFonts w:ascii="Symbol" w:hAnsi="Symbol" w:hint="default"/>
      </w:rPr>
    </w:lvl>
    <w:lvl w:ilvl="1" w:tplc="FF589F4E">
      <w:numFmt w:val="bullet"/>
      <w:lvlText w:val="-"/>
      <w:lvlJc w:val="left"/>
      <w:pPr>
        <w:tabs>
          <w:tab w:val="num" w:pos="4680"/>
        </w:tabs>
        <w:ind w:left="4680" w:hanging="720"/>
      </w:pPr>
      <w:rPr>
        <w:rFonts w:ascii="Times New Roman" w:eastAsia="Times New Roman" w:hAnsi="Times New Roman" w:hint="default"/>
      </w:rPr>
    </w:lvl>
    <w:lvl w:ilvl="2" w:tplc="17904B74">
      <w:start w:val="1"/>
      <w:numFmt w:val="bullet"/>
      <w:lvlText w:val=""/>
      <w:lvlJc w:val="left"/>
      <w:pPr>
        <w:tabs>
          <w:tab w:val="num" w:pos="5040"/>
        </w:tabs>
        <w:ind w:left="5040" w:hanging="360"/>
      </w:pPr>
      <w:rPr>
        <w:rFonts w:ascii="Wingdings" w:hAnsi="Wingdings" w:cs="Times New Roman" w:hint="default"/>
      </w:rPr>
    </w:lvl>
    <w:lvl w:ilvl="3" w:tplc="1A8837C2">
      <w:start w:val="1"/>
      <w:numFmt w:val="bullet"/>
      <w:lvlText w:val=""/>
      <w:lvlJc w:val="left"/>
      <w:pPr>
        <w:tabs>
          <w:tab w:val="num" w:pos="5760"/>
        </w:tabs>
        <w:ind w:left="5760" w:hanging="360"/>
      </w:pPr>
      <w:rPr>
        <w:rFonts w:ascii="Symbol" w:hAnsi="Symbol" w:cs="Times New Roman" w:hint="default"/>
      </w:rPr>
    </w:lvl>
    <w:lvl w:ilvl="4" w:tplc="9606E64A">
      <w:start w:val="1"/>
      <w:numFmt w:val="bullet"/>
      <w:lvlText w:val="o"/>
      <w:lvlJc w:val="left"/>
      <w:pPr>
        <w:tabs>
          <w:tab w:val="num" w:pos="6480"/>
        </w:tabs>
        <w:ind w:left="6480" w:hanging="360"/>
      </w:pPr>
      <w:rPr>
        <w:rFonts w:ascii="Courier New" w:hAnsi="Courier New" w:cs="Courier New" w:hint="default"/>
      </w:rPr>
    </w:lvl>
    <w:lvl w:ilvl="5" w:tplc="5F444DD0">
      <w:start w:val="1"/>
      <w:numFmt w:val="bullet"/>
      <w:lvlText w:val=""/>
      <w:lvlJc w:val="left"/>
      <w:pPr>
        <w:tabs>
          <w:tab w:val="num" w:pos="7200"/>
        </w:tabs>
        <w:ind w:left="7200" w:hanging="360"/>
      </w:pPr>
      <w:rPr>
        <w:rFonts w:ascii="Wingdings" w:hAnsi="Wingdings" w:cs="Times New Roman" w:hint="default"/>
      </w:rPr>
    </w:lvl>
    <w:lvl w:ilvl="6" w:tplc="98DA7906">
      <w:start w:val="1"/>
      <w:numFmt w:val="bullet"/>
      <w:lvlText w:val=""/>
      <w:lvlJc w:val="left"/>
      <w:pPr>
        <w:tabs>
          <w:tab w:val="num" w:pos="7920"/>
        </w:tabs>
        <w:ind w:left="7920" w:hanging="360"/>
      </w:pPr>
      <w:rPr>
        <w:rFonts w:ascii="Symbol" w:hAnsi="Symbol" w:cs="Times New Roman" w:hint="default"/>
      </w:rPr>
    </w:lvl>
    <w:lvl w:ilvl="7" w:tplc="440ABE26">
      <w:start w:val="1"/>
      <w:numFmt w:val="bullet"/>
      <w:lvlText w:val="o"/>
      <w:lvlJc w:val="left"/>
      <w:pPr>
        <w:tabs>
          <w:tab w:val="num" w:pos="8640"/>
        </w:tabs>
        <w:ind w:left="8640" w:hanging="360"/>
      </w:pPr>
      <w:rPr>
        <w:rFonts w:ascii="Courier New" w:hAnsi="Courier New" w:cs="Courier New" w:hint="default"/>
      </w:rPr>
    </w:lvl>
    <w:lvl w:ilvl="8" w:tplc="2B12C96C">
      <w:start w:val="1"/>
      <w:numFmt w:val="bullet"/>
      <w:lvlText w:val=""/>
      <w:lvlJc w:val="left"/>
      <w:pPr>
        <w:tabs>
          <w:tab w:val="num" w:pos="9360"/>
        </w:tabs>
        <w:ind w:left="9360" w:hanging="360"/>
      </w:pPr>
      <w:rPr>
        <w:rFonts w:ascii="Wingdings" w:hAnsi="Wingdings" w:cs="Times New Roman" w:hint="default"/>
      </w:rPr>
    </w:lvl>
  </w:abstractNum>
  <w:abstractNum w:abstractNumId="18" w15:restartNumberingAfterBreak="0">
    <w:nsid w:val="37352E16"/>
    <w:multiLevelType w:val="hybridMultilevel"/>
    <w:tmpl w:val="69CACF2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A4C4339"/>
    <w:multiLevelType w:val="hybridMultilevel"/>
    <w:tmpl w:val="5496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87023"/>
    <w:multiLevelType w:val="hybridMultilevel"/>
    <w:tmpl w:val="8542AC4C"/>
    <w:lvl w:ilvl="0" w:tplc="52C6C6FA">
      <w:start w:val="1"/>
      <w:numFmt w:val="decimal"/>
      <w:lvlText w:val="%1."/>
      <w:lvlJc w:val="left"/>
      <w:pPr>
        <w:tabs>
          <w:tab w:val="num" w:pos="720"/>
        </w:tabs>
        <w:ind w:left="720" w:hanging="360"/>
      </w:pPr>
    </w:lvl>
    <w:lvl w:ilvl="1" w:tplc="DB5E2488" w:tentative="1">
      <w:start w:val="1"/>
      <w:numFmt w:val="lowerLetter"/>
      <w:lvlText w:val="%2."/>
      <w:lvlJc w:val="left"/>
      <w:pPr>
        <w:tabs>
          <w:tab w:val="num" w:pos="1440"/>
        </w:tabs>
        <w:ind w:left="1440" w:hanging="360"/>
      </w:pPr>
    </w:lvl>
    <w:lvl w:ilvl="2" w:tplc="D9D67B92" w:tentative="1">
      <w:start w:val="1"/>
      <w:numFmt w:val="lowerRoman"/>
      <w:lvlText w:val="%3."/>
      <w:lvlJc w:val="right"/>
      <w:pPr>
        <w:tabs>
          <w:tab w:val="num" w:pos="2160"/>
        </w:tabs>
        <w:ind w:left="2160" w:hanging="180"/>
      </w:pPr>
    </w:lvl>
    <w:lvl w:ilvl="3" w:tplc="2C26F71E" w:tentative="1">
      <w:start w:val="1"/>
      <w:numFmt w:val="decimal"/>
      <w:lvlText w:val="%4."/>
      <w:lvlJc w:val="left"/>
      <w:pPr>
        <w:tabs>
          <w:tab w:val="num" w:pos="2880"/>
        </w:tabs>
        <w:ind w:left="2880" w:hanging="360"/>
      </w:pPr>
    </w:lvl>
    <w:lvl w:ilvl="4" w:tplc="D85004D4" w:tentative="1">
      <w:start w:val="1"/>
      <w:numFmt w:val="lowerLetter"/>
      <w:lvlText w:val="%5."/>
      <w:lvlJc w:val="left"/>
      <w:pPr>
        <w:tabs>
          <w:tab w:val="num" w:pos="3600"/>
        </w:tabs>
        <w:ind w:left="3600" w:hanging="360"/>
      </w:pPr>
    </w:lvl>
    <w:lvl w:ilvl="5" w:tplc="8A78C6BA" w:tentative="1">
      <w:start w:val="1"/>
      <w:numFmt w:val="lowerRoman"/>
      <w:lvlText w:val="%6."/>
      <w:lvlJc w:val="right"/>
      <w:pPr>
        <w:tabs>
          <w:tab w:val="num" w:pos="4320"/>
        </w:tabs>
        <w:ind w:left="4320" w:hanging="180"/>
      </w:pPr>
    </w:lvl>
    <w:lvl w:ilvl="6" w:tplc="7BC4A9A6" w:tentative="1">
      <w:start w:val="1"/>
      <w:numFmt w:val="decimal"/>
      <w:lvlText w:val="%7."/>
      <w:lvlJc w:val="left"/>
      <w:pPr>
        <w:tabs>
          <w:tab w:val="num" w:pos="5040"/>
        </w:tabs>
        <w:ind w:left="5040" w:hanging="360"/>
      </w:pPr>
    </w:lvl>
    <w:lvl w:ilvl="7" w:tplc="C4E635EA" w:tentative="1">
      <w:start w:val="1"/>
      <w:numFmt w:val="lowerLetter"/>
      <w:lvlText w:val="%8."/>
      <w:lvlJc w:val="left"/>
      <w:pPr>
        <w:tabs>
          <w:tab w:val="num" w:pos="5760"/>
        </w:tabs>
        <w:ind w:left="5760" w:hanging="360"/>
      </w:pPr>
    </w:lvl>
    <w:lvl w:ilvl="8" w:tplc="BA501B64" w:tentative="1">
      <w:start w:val="1"/>
      <w:numFmt w:val="lowerRoman"/>
      <w:lvlText w:val="%9."/>
      <w:lvlJc w:val="right"/>
      <w:pPr>
        <w:tabs>
          <w:tab w:val="num" w:pos="6480"/>
        </w:tabs>
        <w:ind w:left="6480" w:hanging="180"/>
      </w:pPr>
    </w:lvl>
  </w:abstractNum>
  <w:abstractNum w:abstractNumId="21" w15:restartNumberingAfterBreak="0">
    <w:nsid w:val="3FBC49AF"/>
    <w:multiLevelType w:val="hybridMultilevel"/>
    <w:tmpl w:val="2B06EA0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410A6038"/>
    <w:multiLevelType w:val="hybridMultilevel"/>
    <w:tmpl w:val="3DAAFDB4"/>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E3641"/>
    <w:multiLevelType w:val="hybridMultilevel"/>
    <w:tmpl w:val="3E3AC90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43F41BC4"/>
    <w:multiLevelType w:val="hybridMultilevel"/>
    <w:tmpl w:val="E2D46CB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4509339C"/>
    <w:multiLevelType w:val="hybridMultilevel"/>
    <w:tmpl w:val="56BE4C36"/>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45631BF3"/>
    <w:multiLevelType w:val="hybridMultilevel"/>
    <w:tmpl w:val="CC3EE3E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8BB029E"/>
    <w:multiLevelType w:val="hybridMultilevel"/>
    <w:tmpl w:val="3A24ECDC"/>
    <w:lvl w:ilvl="0" w:tplc="A560E73E">
      <w:start w:val="1"/>
      <w:numFmt w:val="decimal"/>
      <w:lvlText w:val="%1."/>
      <w:lvlJc w:val="left"/>
      <w:pPr>
        <w:tabs>
          <w:tab w:val="num" w:pos="720"/>
        </w:tabs>
        <w:ind w:left="720" w:hanging="360"/>
      </w:pPr>
    </w:lvl>
    <w:lvl w:ilvl="1" w:tplc="B6706954" w:tentative="1">
      <w:start w:val="1"/>
      <w:numFmt w:val="lowerLetter"/>
      <w:lvlText w:val="%2."/>
      <w:lvlJc w:val="left"/>
      <w:pPr>
        <w:tabs>
          <w:tab w:val="num" w:pos="1440"/>
        </w:tabs>
        <w:ind w:left="1440" w:hanging="360"/>
      </w:pPr>
    </w:lvl>
    <w:lvl w:ilvl="2" w:tplc="5BE61490" w:tentative="1">
      <w:start w:val="1"/>
      <w:numFmt w:val="lowerRoman"/>
      <w:lvlText w:val="%3."/>
      <w:lvlJc w:val="right"/>
      <w:pPr>
        <w:tabs>
          <w:tab w:val="num" w:pos="2160"/>
        </w:tabs>
        <w:ind w:left="2160" w:hanging="180"/>
      </w:pPr>
    </w:lvl>
    <w:lvl w:ilvl="3" w:tplc="26F84DBC" w:tentative="1">
      <w:start w:val="1"/>
      <w:numFmt w:val="decimal"/>
      <w:lvlText w:val="%4."/>
      <w:lvlJc w:val="left"/>
      <w:pPr>
        <w:tabs>
          <w:tab w:val="num" w:pos="2880"/>
        </w:tabs>
        <w:ind w:left="2880" w:hanging="360"/>
      </w:pPr>
    </w:lvl>
    <w:lvl w:ilvl="4" w:tplc="A63255AA" w:tentative="1">
      <w:start w:val="1"/>
      <w:numFmt w:val="lowerLetter"/>
      <w:lvlText w:val="%5."/>
      <w:lvlJc w:val="left"/>
      <w:pPr>
        <w:tabs>
          <w:tab w:val="num" w:pos="3600"/>
        </w:tabs>
        <w:ind w:left="3600" w:hanging="360"/>
      </w:pPr>
    </w:lvl>
    <w:lvl w:ilvl="5" w:tplc="C5388658" w:tentative="1">
      <w:start w:val="1"/>
      <w:numFmt w:val="lowerRoman"/>
      <w:lvlText w:val="%6."/>
      <w:lvlJc w:val="right"/>
      <w:pPr>
        <w:tabs>
          <w:tab w:val="num" w:pos="4320"/>
        </w:tabs>
        <w:ind w:left="4320" w:hanging="180"/>
      </w:pPr>
    </w:lvl>
    <w:lvl w:ilvl="6" w:tplc="79843632" w:tentative="1">
      <w:start w:val="1"/>
      <w:numFmt w:val="decimal"/>
      <w:lvlText w:val="%7."/>
      <w:lvlJc w:val="left"/>
      <w:pPr>
        <w:tabs>
          <w:tab w:val="num" w:pos="5040"/>
        </w:tabs>
        <w:ind w:left="5040" w:hanging="360"/>
      </w:pPr>
    </w:lvl>
    <w:lvl w:ilvl="7" w:tplc="ACA60F22" w:tentative="1">
      <w:start w:val="1"/>
      <w:numFmt w:val="lowerLetter"/>
      <w:lvlText w:val="%8."/>
      <w:lvlJc w:val="left"/>
      <w:pPr>
        <w:tabs>
          <w:tab w:val="num" w:pos="5760"/>
        </w:tabs>
        <w:ind w:left="5760" w:hanging="360"/>
      </w:pPr>
    </w:lvl>
    <w:lvl w:ilvl="8" w:tplc="F2B8FED6" w:tentative="1">
      <w:start w:val="1"/>
      <w:numFmt w:val="lowerRoman"/>
      <w:lvlText w:val="%9."/>
      <w:lvlJc w:val="right"/>
      <w:pPr>
        <w:tabs>
          <w:tab w:val="num" w:pos="6480"/>
        </w:tabs>
        <w:ind w:left="6480" w:hanging="180"/>
      </w:pPr>
    </w:lvl>
  </w:abstractNum>
  <w:abstractNum w:abstractNumId="28" w15:restartNumberingAfterBreak="0">
    <w:nsid w:val="4FCA3AB4"/>
    <w:multiLevelType w:val="hybridMultilevel"/>
    <w:tmpl w:val="93EA014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51516862"/>
    <w:multiLevelType w:val="hybridMultilevel"/>
    <w:tmpl w:val="086A1CBE"/>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1E15A02"/>
    <w:multiLevelType w:val="hybridMultilevel"/>
    <w:tmpl w:val="6B0416DC"/>
    <w:lvl w:ilvl="0" w:tplc="5AE0BDF4">
      <w:start w:val="1"/>
      <w:numFmt w:val="upperLetter"/>
      <w:lvlText w:val="%1."/>
      <w:lvlJc w:val="left"/>
      <w:pPr>
        <w:tabs>
          <w:tab w:val="num" w:pos="360"/>
        </w:tabs>
        <w:ind w:left="360" w:hanging="360"/>
      </w:pPr>
    </w:lvl>
    <w:lvl w:ilvl="1" w:tplc="C84C8682">
      <w:start w:val="1"/>
      <w:numFmt w:val="lowerLetter"/>
      <w:lvlText w:val="%2."/>
      <w:lvlJc w:val="left"/>
      <w:pPr>
        <w:tabs>
          <w:tab w:val="num" w:pos="1080"/>
        </w:tabs>
        <w:ind w:left="1080" w:hanging="360"/>
      </w:pPr>
    </w:lvl>
    <w:lvl w:ilvl="2" w:tplc="91D4E0A8" w:tentative="1">
      <w:start w:val="1"/>
      <w:numFmt w:val="lowerRoman"/>
      <w:lvlText w:val="%3."/>
      <w:lvlJc w:val="right"/>
      <w:pPr>
        <w:tabs>
          <w:tab w:val="num" w:pos="1800"/>
        </w:tabs>
        <w:ind w:left="1800" w:hanging="180"/>
      </w:pPr>
    </w:lvl>
    <w:lvl w:ilvl="3" w:tplc="106699B0" w:tentative="1">
      <w:start w:val="1"/>
      <w:numFmt w:val="decimal"/>
      <w:lvlText w:val="%4."/>
      <w:lvlJc w:val="left"/>
      <w:pPr>
        <w:tabs>
          <w:tab w:val="num" w:pos="2520"/>
        </w:tabs>
        <w:ind w:left="2520" w:hanging="360"/>
      </w:pPr>
    </w:lvl>
    <w:lvl w:ilvl="4" w:tplc="7EDEB26A" w:tentative="1">
      <w:start w:val="1"/>
      <w:numFmt w:val="lowerLetter"/>
      <w:lvlText w:val="%5."/>
      <w:lvlJc w:val="left"/>
      <w:pPr>
        <w:tabs>
          <w:tab w:val="num" w:pos="3240"/>
        </w:tabs>
        <w:ind w:left="3240" w:hanging="360"/>
      </w:pPr>
    </w:lvl>
    <w:lvl w:ilvl="5" w:tplc="35C42448" w:tentative="1">
      <w:start w:val="1"/>
      <w:numFmt w:val="lowerRoman"/>
      <w:lvlText w:val="%6."/>
      <w:lvlJc w:val="right"/>
      <w:pPr>
        <w:tabs>
          <w:tab w:val="num" w:pos="3960"/>
        </w:tabs>
        <w:ind w:left="3960" w:hanging="180"/>
      </w:pPr>
    </w:lvl>
    <w:lvl w:ilvl="6" w:tplc="529A77DC" w:tentative="1">
      <w:start w:val="1"/>
      <w:numFmt w:val="decimal"/>
      <w:lvlText w:val="%7."/>
      <w:lvlJc w:val="left"/>
      <w:pPr>
        <w:tabs>
          <w:tab w:val="num" w:pos="4680"/>
        </w:tabs>
        <w:ind w:left="4680" w:hanging="360"/>
      </w:pPr>
    </w:lvl>
    <w:lvl w:ilvl="7" w:tplc="A6627A00" w:tentative="1">
      <w:start w:val="1"/>
      <w:numFmt w:val="lowerLetter"/>
      <w:lvlText w:val="%8."/>
      <w:lvlJc w:val="left"/>
      <w:pPr>
        <w:tabs>
          <w:tab w:val="num" w:pos="5400"/>
        </w:tabs>
        <w:ind w:left="5400" w:hanging="360"/>
      </w:pPr>
    </w:lvl>
    <w:lvl w:ilvl="8" w:tplc="BCF82C22" w:tentative="1">
      <w:start w:val="1"/>
      <w:numFmt w:val="lowerRoman"/>
      <w:lvlText w:val="%9."/>
      <w:lvlJc w:val="right"/>
      <w:pPr>
        <w:tabs>
          <w:tab w:val="num" w:pos="6120"/>
        </w:tabs>
        <w:ind w:left="6120" w:hanging="180"/>
      </w:pPr>
    </w:lvl>
  </w:abstractNum>
  <w:abstractNum w:abstractNumId="31" w15:restartNumberingAfterBreak="0">
    <w:nsid w:val="525F5E3F"/>
    <w:multiLevelType w:val="hybridMultilevel"/>
    <w:tmpl w:val="658C4288"/>
    <w:lvl w:ilvl="0" w:tplc="FFFFFFFF">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CDA7398"/>
    <w:multiLevelType w:val="hybridMultilevel"/>
    <w:tmpl w:val="D9A400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3EA555A"/>
    <w:multiLevelType w:val="hybridMultilevel"/>
    <w:tmpl w:val="BDD06A5E"/>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A43037"/>
    <w:multiLevelType w:val="hybridMultilevel"/>
    <w:tmpl w:val="D4E29CD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6E354612"/>
    <w:multiLevelType w:val="hybridMultilevel"/>
    <w:tmpl w:val="D188F8A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C97069D"/>
    <w:multiLevelType w:val="hybridMultilevel"/>
    <w:tmpl w:val="CA0CEC1C"/>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E623A1C"/>
    <w:multiLevelType w:val="hybridMultilevel"/>
    <w:tmpl w:val="E646CFC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0"/>
  </w:num>
  <w:num w:numId="2">
    <w:abstractNumId w:val="7"/>
  </w:num>
  <w:num w:numId="3">
    <w:abstractNumId w:val="11"/>
  </w:num>
  <w:num w:numId="4">
    <w:abstractNumId w:val="30"/>
  </w:num>
  <w:num w:numId="5">
    <w:abstractNumId w:val="31"/>
  </w:num>
  <w:num w:numId="6">
    <w:abstractNumId w:val="14"/>
  </w:num>
  <w:num w:numId="7">
    <w:abstractNumId w:val="29"/>
  </w:num>
  <w:num w:numId="8">
    <w:abstractNumId w:val="27"/>
  </w:num>
  <w:num w:numId="9">
    <w:abstractNumId w:val="20"/>
  </w:num>
  <w:num w:numId="10">
    <w:abstractNumId w:val="17"/>
  </w:num>
  <w:num w:numId="11">
    <w:abstractNumId w:val="33"/>
  </w:num>
  <w:num w:numId="12">
    <w:abstractNumId w:val="4"/>
  </w:num>
  <w:num w:numId="13">
    <w:abstractNumId w:val="6"/>
  </w:num>
  <w:num w:numId="14">
    <w:abstractNumId w:val="32"/>
  </w:num>
  <w:num w:numId="15">
    <w:abstractNumId w:val="13"/>
  </w:num>
  <w:num w:numId="16">
    <w:abstractNumId w:val="1"/>
  </w:num>
  <w:num w:numId="17">
    <w:abstractNumId w:val="35"/>
  </w:num>
  <w:num w:numId="18">
    <w:abstractNumId w:val="5"/>
  </w:num>
  <w:num w:numId="19">
    <w:abstractNumId w:val="34"/>
  </w:num>
  <w:num w:numId="20">
    <w:abstractNumId w:val="22"/>
  </w:num>
  <w:num w:numId="21">
    <w:abstractNumId w:val="18"/>
  </w:num>
  <w:num w:numId="22">
    <w:abstractNumId w:val="3"/>
  </w:num>
  <w:num w:numId="23">
    <w:abstractNumId w:val="25"/>
  </w:num>
  <w:num w:numId="24">
    <w:abstractNumId w:val="9"/>
  </w:num>
  <w:num w:numId="25">
    <w:abstractNumId w:val="28"/>
  </w:num>
  <w:num w:numId="26">
    <w:abstractNumId w:val="2"/>
  </w:num>
  <w:num w:numId="27">
    <w:abstractNumId w:val="37"/>
  </w:num>
  <w:num w:numId="28">
    <w:abstractNumId w:val="8"/>
  </w:num>
  <w:num w:numId="29">
    <w:abstractNumId w:val="21"/>
  </w:num>
  <w:num w:numId="30">
    <w:abstractNumId w:val="26"/>
  </w:num>
  <w:num w:numId="31">
    <w:abstractNumId w:val="12"/>
  </w:num>
  <w:num w:numId="32">
    <w:abstractNumId w:val="0"/>
  </w:num>
  <w:num w:numId="33">
    <w:abstractNumId w:val="15"/>
  </w:num>
  <w:num w:numId="34">
    <w:abstractNumId w:val="36"/>
  </w:num>
  <w:num w:numId="35">
    <w:abstractNumId w:val="23"/>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F2"/>
    <w:rsid w:val="00007940"/>
    <w:rsid w:val="000105A0"/>
    <w:rsid w:val="000128A6"/>
    <w:rsid w:val="00021290"/>
    <w:rsid w:val="0002484A"/>
    <w:rsid w:val="000273D1"/>
    <w:rsid w:val="0003091E"/>
    <w:rsid w:val="000347E2"/>
    <w:rsid w:val="00047F19"/>
    <w:rsid w:val="00057790"/>
    <w:rsid w:val="00057A4D"/>
    <w:rsid w:val="000611CA"/>
    <w:rsid w:val="00061B2B"/>
    <w:rsid w:val="00066029"/>
    <w:rsid w:val="0007575A"/>
    <w:rsid w:val="00075910"/>
    <w:rsid w:val="00083A43"/>
    <w:rsid w:val="00096A1F"/>
    <w:rsid w:val="000A169C"/>
    <w:rsid w:val="000B1228"/>
    <w:rsid w:val="000B2387"/>
    <w:rsid w:val="000B5984"/>
    <w:rsid w:val="000C021E"/>
    <w:rsid w:val="000C41F5"/>
    <w:rsid w:val="000C509E"/>
    <w:rsid w:val="000C6B38"/>
    <w:rsid w:val="000D2A77"/>
    <w:rsid w:val="000D38ED"/>
    <w:rsid w:val="000D3F86"/>
    <w:rsid w:val="000D469B"/>
    <w:rsid w:val="000E2D27"/>
    <w:rsid w:val="000E61B5"/>
    <w:rsid w:val="000E6631"/>
    <w:rsid w:val="000E6F13"/>
    <w:rsid w:val="000F01DD"/>
    <w:rsid w:val="000F3CD0"/>
    <w:rsid w:val="000F4044"/>
    <w:rsid w:val="001036DB"/>
    <w:rsid w:val="00104C7D"/>
    <w:rsid w:val="001060A4"/>
    <w:rsid w:val="001103D5"/>
    <w:rsid w:val="001119CA"/>
    <w:rsid w:val="001174E8"/>
    <w:rsid w:val="0012012A"/>
    <w:rsid w:val="001220AA"/>
    <w:rsid w:val="00125F47"/>
    <w:rsid w:val="001308DB"/>
    <w:rsid w:val="00131531"/>
    <w:rsid w:val="00131785"/>
    <w:rsid w:val="001502EA"/>
    <w:rsid w:val="00151088"/>
    <w:rsid w:val="00152DEC"/>
    <w:rsid w:val="001561B7"/>
    <w:rsid w:val="001601EB"/>
    <w:rsid w:val="00161412"/>
    <w:rsid w:val="00161DBB"/>
    <w:rsid w:val="00162FE5"/>
    <w:rsid w:val="00164155"/>
    <w:rsid w:val="00164BCA"/>
    <w:rsid w:val="00171A7A"/>
    <w:rsid w:val="00172D96"/>
    <w:rsid w:val="00173830"/>
    <w:rsid w:val="00173A79"/>
    <w:rsid w:val="001750AF"/>
    <w:rsid w:val="0017669F"/>
    <w:rsid w:val="00181877"/>
    <w:rsid w:val="00181882"/>
    <w:rsid w:val="00181B05"/>
    <w:rsid w:val="00182324"/>
    <w:rsid w:val="00184177"/>
    <w:rsid w:val="001842B9"/>
    <w:rsid w:val="00196CB8"/>
    <w:rsid w:val="0019764D"/>
    <w:rsid w:val="001A451E"/>
    <w:rsid w:val="001B02F4"/>
    <w:rsid w:val="001B13EE"/>
    <w:rsid w:val="001B5117"/>
    <w:rsid w:val="001C154B"/>
    <w:rsid w:val="001C4029"/>
    <w:rsid w:val="001C7F73"/>
    <w:rsid w:val="001D01A1"/>
    <w:rsid w:val="001D137B"/>
    <w:rsid w:val="001D1B04"/>
    <w:rsid w:val="001D39A7"/>
    <w:rsid w:val="001D4076"/>
    <w:rsid w:val="001D5D38"/>
    <w:rsid w:val="001D7DCE"/>
    <w:rsid w:val="001E08EF"/>
    <w:rsid w:val="001E0957"/>
    <w:rsid w:val="001E4296"/>
    <w:rsid w:val="001E73F2"/>
    <w:rsid w:val="001E7C37"/>
    <w:rsid w:val="0020233B"/>
    <w:rsid w:val="00203FFB"/>
    <w:rsid w:val="00206C2C"/>
    <w:rsid w:val="00207D59"/>
    <w:rsid w:val="002132E6"/>
    <w:rsid w:val="00214C6A"/>
    <w:rsid w:val="0021548B"/>
    <w:rsid w:val="002158B8"/>
    <w:rsid w:val="00216BF9"/>
    <w:rsid w:val="002206CD"/>
    <w:rsid w:val="00242AB9"/>
    <w:rsid w:val="0024320A"/>
    <w:rsid w:val="00244321"/>
    <w:rsid w:val="00250D01"/>
    <w:rsid w:val="002529C1"/>
    <w:rsid w:val="0025338B"/>
    <w:rsid w:val="00260E60"/>
    <w:rsid w:val="00275A94"/>
    <w:rsid w:val="00280997"/>
    <w:rsid w:val="00280C4B"/>
    <w:rsid w:val="002926DD"/>
    <w:rsid w:val="002927D7"/>
    <w:rsid w:val="00293972"/>
    <w:rsid w:val="00293A58"/>
    <w:rsid w:val="00293D51"/>
    <w:rsid w:val="002A17AB"/>
    <w:rsid w:val="002A776D"/>
    <w:rsid w:val="002B18C2"/>
    <w:rsid w:val="002B3536"/>
    <w:rsid w:val="002B40AE"/>
    <w:rsid w:val="002B51E5"/>
    <w:rsid w:val="002B5AC5"/>
    <w:rsid w:val="002B71ED"/>
    <w:rsid w:val="002C028C"/>
    <w:rsid w:val="002C09D3"/>
    <w:rsid w:val="002C2DAF"/>
    <w:rsid w:val="002C399A"/>
    <w:rsid w:val="002C46BB"/>
    <w:rsid w:val="002C7FEE"/>
    <w:rsid w:val="002D39E0"/>
    <w:rsid w:val="002D4BA4"/>
    <w:rsid w:val="002D5F9E"/>
    <w:rsid w:val="002E63A0"/>
    <w:rsid w:val="002F0F7D"/>
    <w:rsid w:val="002F11F5"/>
    <w:rsid w:val="002F445D"/>
    <w:rsid w:val="002F51EC"/>
    <w:rsid w:val="0030673E"/>
    <w:rsid w:val="00306ED7"/>
    <w:rsid w:val="00313430"/>
    <w:rsid w:val="0031505F"/>
    <w:rsid w:val="00315F0F"/>
    <w:rsid w:val="00316842"/>
    <w:rsid w:val="00321AE0"/>
    <w:rsid w:val="00332B81"/>
    <w:rsid w:val="00336199"/>
    <w:rsid w:val="0034391E"/>
    <w:rsid w:val="00345FDF"/>
    <w:rsid w:val="00346E9B"/>
    <w:rsid w:val="00350DD2"/>
    <w:rsid w:val="00355C05"/>
    <w:rsid w:val="003561F3"/>
    <w:rsid w:val="0036730D"/>
    <w:rsid w:val="003732B0"/>
    <w:rsid w:val="0037444B"/>
    <w:rsid w:val="00376C2A"/>
    <w:rsid w:val="003774D1"/>
    <w:rsid w:val="00385598"/>
    <w:rsid w:val="003856FB"/>
    <w:rsid w:val="00386B5E"/>
    <w:rsid w:val="00391C23"/>
    <w:rsid w:val="00393D3D"/>
    <w:rsid w:val="00395BA1"/>
    <w:rsid w:val="003A0452"/>
    <w:rsid w:val="003A0DAE"/>
    <w:rsid w:val="003A1CCC"/>
    <w:rsid w:val="003A2487"/>
    <w:rsid w:val="003A4D79"/>
    <w:rsid w:val="003A5C2D"/>
    <w:rsid w:val="003B5997"/>
    <w:rsid w:val="003C1455"/>
    <w:rsid w:val="003C2253"/>
    <w:rsid w:val="003C34BD"/>
    <w:rsid w:val="003C4621"/>
    <w:rsid w:val="003C6CEA"/>
    <w:rsid w:val="003E1714"/>
    <w:rsid w:val="003E239D"/>
    <w:rsid w:val="003F3248"/>
    <w:rsid w:val="004003C4"/>
    <w:rsid w:val="00403C60"/>
    <w:rsid w:val="00405353"/>
    <w:rsid w:val="00405696"/>
    <w:rsid w:val="0042309F"/>
    <w:rsid w:val="00425952"/>
    <w:rsid w:val="00431C61"/>
    <w:rsid w:val="0043380D"/>
    <w:rsid w:val="00436FE3"/>
    <w:rsid w:val="0044003E"/>
    <w:rsid w:val="00441B1C"/>
    <w:rsid w:val="00442AE7"/>
    <w:rsid w:val="00442D2C"/>
    <w:rsid w:val="00444705"/>
    <w:rsid w:val="00452291"/>
    <w:rsid w:val="00463C19"/>
    <w:rsid w:val="00470375"/>
    <w:rsid w:val="00472331"/>
    <w:rsid w:val="004843EC"/>
    <w:rsid w:val="00492E6E"/>
    <w:rsid w:val="00494004"/>
    <w:rsid w:val="0049520C"/>
    <w:rsid w:val="00495BE5"/>
    <w:rsid w:val="004A0F93"/>
    <w:rsid w:val="004A4D80"/>
    <w:rsid w:val="004A50ED"/>
    <w:rsid w:val="004A51C9"/>
    <w:rsid w:val="004A5E04"/>
    <w:rsid w:val="004A73FE"/>
    <w:rsid w:val="004B0484"/>
    <w:rsid w:val="004B5D18"/>
    <w:rsid w:val="004C65D6"/>
    <w:rsid w:val="004D0FF7"/>
    <w:rsid w:val="004D1C08"/>
    <w:rsid w:val="004D2954"/>
    <w:rsid w:val="004D6427"/>
    <w:rsid w:val="004D6720"/>
    <w:rsid w:val="004E3665"/>
    <w:rsid w:val="004E426B"/>
    <w:rsid w:val="004E4657"/>
    <w:rsid w:val="004E5685"/>
    <w:rsid w:val="004F32DA"/>
    <w:rsid w:val="004F67A1"/>
    <w:rsid w:val="005000FE"/>
    <w:rsid w:val="005014F9"/>
    <w:rsid w:val="005027EE"/>
    <w:rsid w:val="00515BD4"/>
    <w:rsid w:val="005231F0"/>
    <w:rsid w:val="00523C1B"/>
    <w:rsid w:val="00527BB5"/>
    <w:rsid w:val="005330C6"/>
    <w:rsid w:val="005331EE"/>
    <w:rsid w:val="00533CFC"/>
    <w:rsid w:val="00535001"/>
    <w:rsid w:val="00536978"/>
    <w:rsid w:val="00541BE5"/>
    <w:rsid w:val="00555799"/>
    <w:rsid w:val="005606D1"/>
    <w:rsid w:val="00560F1D"/>
    <w:rsid w:val="00564E18"/>
    <w:rsid w:val="00564EAB"/>
    <w:rsid w:val="0056560B"/>
    <w:rsid w:val="00565C4E"/>
    <w:rsid w:val="00580607"/>
    <w:rsid w:val="00583E40"/>
    <w:rsid w:val="005842DB"/>
    <w:rsid w:val="005845AD"/>
    <w:rsid w:val="00586EAC"/>
    <w:rsid w:val="00593445"/>
    <w:rsid w:val="0059634F"/>
    <w:rsid w:val="005A11FB"/>
    <w:rsid w:val="005A2437"/>
    <w:rsid w:val="005B1B16"/>
    <w:rsid w:val="005B3F0A"/>
    <w:rsid w:val="005B59EA"/>
    <w:rsid w:val="005C0A0A"/>
    <w:rsid w:val="005C2F9E"/>
    <w:rsid w:val="005C6484"/>
    <w:rsid w:val="005C67C9"/>
    <w:rsid w:val="005C7129"/>
    <w:rsid w:val="005C77CE"/>
    <w:rsid w:val="005D0478"/>
    <w:rsid w:val="005D0BA4"/>
    <w:rsid w:val="005D205E"/>
    <w:rsid w:val="005D2388"/>
    <w:rsid w:val="005D47DB"/>
    <w:rsid w:val="005D6322"/>
    <w:rsid w:val="005E79F6"/>
    <w:rsid w:val="005E7A6A"/>
    <w:rsid w:val="005F1816"/>
    <w:rsid w:val="005F5445"/>
    <w:rsid w:val="00612A84"/>
    <w:rsid w:val="00621BC7"/>
    <w:rsid w:val="0062546A"/>
    <w:rsid w:val="00634ED8"/>
    <w:rsid w:val="00636999"/>
    <w:rsid w:val="0064187F"/>
    <w:rsid w:val="00643B73"/>
    <w:rsid w:val="006515A1"/>
    <w:rsid w:val="00653890"/>
    <w:rsid w:val="00657059"/>
    <w:rsid w:val="00672194"/>
    <w:rsid w:val="00676183"/>
    <w:rsid w:val="006806D0"/>
    <w:rsid w:val="006824EE"/>
    <w:rsid w:val="00683E40"/>
    <w:rsid w:val="00683FF1"/>
    <w:rsid w:val="006947ED"/>
    <w:rsid w:val="00695045"/>
    <w:rsid w:val="006972A3"/>
    <w:rsid w:val="006A32F4"/>
    <w:rsid w:val="006A4476"/>
    <w:rsid w:val="006A7A7D"/>
    <w:rsid w:val="006B225A"/>
    <w:rsid w:val="006B231A"/>
    <w:rsid w:val="006B6A3C"/>
    <w:rsid w:val="006C19DA"/>
    <w:rsid w:val="006C1D45"/>
    <w:rsid w:val="006C4095"/>
    <w:rsid w:val="006C7FD9"/>
    <w:rsid w:val="006D3370"/>
    <w:rsid w:val="006D3C9A"/>
    <w:rsid w:val="006D4829"/>
    <w:rsid w:val="006E27F9"/>
    <w:rsid w:val="006E422A"/>
    <w:rsid w:val="006E77AE"/>
    <w:rsid w:val="006F3179"/>
    <w:rsid w:val="006F3B62"/>
    <w:rsid w:val="006F4F5F"/>
    <w:rsid w:val="00700D72"/>
    <w:rsid w:val="00704BC5"/>
    <w:rsid w:val="00712E71"/>
    <w:rsid w:val="00722847"/>
    <w:rsid w:val="007240ED"/>
    <w:rsid w:val="007338CF"/>
    <w:rsid w:val="0074433A"/>
    <w:rsid w:val="00753DF7"/>
    <w:rsid w:val="007542E9"/>
    <w:rsid w:val="007557F8"/>
    <w:rsid w:val="007568FE"/>
    <w:rsid w:val="007577D2"/>
    <w:rsid w:val="00757FB2"/>
    <w:rsid w:val="00761C23"/>
    <w:rsid w:val="00761D30"/>
    <w:rsid w:val="00763CCB"/>
    <w:rsid w:val="00764044"/>
    <w:rsid w:val="0076460E"/>
    <w:rsid w:val="007652B3"/>
    <w:rsid w:val="007709E1"/>
    <w:rsid w:val="00773B59"/>
    <w:rsid w:val="00774E12"/>
    <w:rsid w:val="00777947"/>
    <w:rsid w:val="0078031B"/>
    <w:rsid w:val="0078054F"/>
    <w:rsid w:val="00780B97"/>
    <w:rsid w:val="00786FC6"/>
    <w:rsid w:val="00790658"/>
    <w:rsid w:val="00790D3C"/>
    <w:rsid w:val="007932D7"/>
    <w:rsid w:val="00793F96"/>
    <w:rsid w:val="00796232"/>
    <w:rsid w:val="00796274"/>
    <w:rsid w:val="007A0134"/>
    <w:rsid w:val="007A11EA"/>
    <w:rsid w:val="007A3911"/>
    <w:rsid w:val="007A47AF"/>
    <w:rsid w:val="007A75AC"/>
    <w:rsid w:val="007A76C3"/>
    <w:rsid w:val="007C0FB6"/>
    <w:rsid w:val="007D04BB"/>
    <w:rsid w:val="007D1C45"/>
    <w:rsid w:val="007D534F"/>
    <w:rsid w:val="007D5FB9"/>
    <w:rsid w:val="007D7B06"/>
    <w:rsid w:val="007E1864"/>
    <w:rsid w:val="007E371A"/>
    <w:rsid w:val="007E3E7C"/>
    <w:rsid w:val="007E5DD7"/>
    <w:rsid w:val="007E659F"/>
    <w:rsid w:val="007E6833"/>
    <w:rsid w:val="007E744B"/>
    <w:rsid w:val="007F296A"/>
    <w:rsid w:val="007F3FDB"/>
    <w:rsid w:val="007F6275"/>
    <w:rsid w:val="007F6E4D"/>
    <w:rsid w:val="00805162"/>
    <w:rsid w:val="0080714B"/>
    <w:rsid w:val="00810B82"/>
    <w:rsid w:val="00815C02"/>
    <w:rsid w:val="00821F14"/>
    <w:rsid w:val="00825509"/>
    <w:rsid w:val="00830753"/>
    <w:rsid w:val="00831570"/>
    <w:rsid w:val="00835917"/>
    <w:rsid w:val="00835A97"/>
    <w:rsid w:val="008366D3"/>
    <w:rsid w:val="00840CE9"/>
    <w:rsid w:val="00842683"/>
    <w:rsid w:val="008427BB"/>
    <w:rsid w:val="00844739"/>
    <w:rsid w:val="00844D0C"/>
    <w:rsid w:val="008516F6"/>
    <w:rsid w:val="00873609"/>
    <w:rsid w:val="00874DC0"/>
    <w:rsid w:val="00875390"/>
    <w:rsid w:val="00877BDB"/>
    <w:rsid w:val="00890EE5"/>
    <w:rsid w:val="00891F9B"/>
    <w:rsid w:val="008949A9"/>
    <w:rsid w:val="008A6E59"/>
    <w:rsid w:val="008B16C1"/>
    <w:rsid w:val="008B3A58"/>
    <w:rsid w:val="008B73E7"/>
    <w:rsid w:val="008C20C6"/>
    <w:rsid w:val="008C451E"/>
    <w:rsid w:val="008C4C34"/>
    <w:rsid w:val="008D1B3D"/>
    <w:rsid w:val="008D5470"/>
    <w:rsid w:val="008E1764"/>
    <w:rsid w:val="008E2164"/>
    <w:rsid w:val="008E68F2"/>
    <w:rsid w:val="008F05DD"/>
    <w:rsid w:val="008F16B0"/>
    <w:rsid w:val="008F32BC"/>
    <w:rsid w:val="0090069A"/>
    <w:rsid w:val="0090422E"/>
    <w:rsid w:val="00905A04"/>
    <w:rsid w:val="00911682"/>
    <w:rsid w:val="009122D4"/>
    <w:rsid w:val="00917D52"/>
    <w:rsid w:val="00921CA2"/>
    <w:rsid w:val="00927AAD"/>
    <w:rsid w:val="00927E4D"/>
    <w:rsid w:val="00934C98"/>
    <w:rsid w:val="00934D8D"/>
    <w:rsid w:val="0094041E"/>
    <w:rsid w:val="00940D65"/>
    <w:rsid w:val="00942EF0"/>
    <w:rsid w:val="00945060"/>
    <w:rsid w:val="00950293"/>
    <w:rsid w:val="009531F2"/>
    <w:rsid w:val="009541BC"/>
    <w:rsid w:val="00954C6D"/>
    <w:rsid w:val="00960A06"/>
    <w:rsid w:val="009614E2"/>
    <w:rsid w:val="009619F4"/>
    <w:rsid w:val="00966001"/>
    <w:rsid w:val="009742DB"/>
    <w:rsid w:val="009758CA"/>
    <w:rsid w:val="009774DE"/>
    <w:rsid w:val="00977B54"/>
    <w:rsid w:val="00977FE0"/>
    <w:rsid w:val="00982F88"/>
    <w:rsid w:val="00985E71"/>
    <w:rsid w:val="0098799F"/>
    <w:rsid w:val="00991CB3"/>
    <w:rsid w:val="00991F10"/>
    <w:rsid w:val="00993F39"/>
    <w:rsid w:val="00995B3F"/>
    <w:rsid w:val="009A404B"/>
    <w:rsid w:val="009A5C7B"/>
    <w:rsid w:val="009A5D5F"/>
    <w:rsid w:val="009B4B08"/>
    <w:rsid w:val="009B55D3"/>
    <w:rsid w:val="009B5B1C"/>
    <w:rsid w:val="009C6972"/>
    <w:rsid w:val="009D2E2F"/>
    <w:rsid w:val="009D73AB"/>
    <w:rsid w:val="009E5128"/>
    <w:rsid w:val="009E6845"/>
    <w:rsid w:val="009F0210"/>
    <w:rsid w:val="009F321C"/>
    <w:rsid w:val="00A04639"/>
    <w:rsid w:val="00A05CFB"/>
    <w:rsid w:val="00A06978"/>
    <w:rsid w:val="00A06E78"/>
    <w:rsid w:val="00A120FF"/>
    <w:rsid w:val="00A23DE9"/>
    <w:rsid w:val="00A253D0"/>
    <w:rsid w:val="00A32104"/>
    <w:rsid w:val="00A3285C"/>
    <w:rsid w:val="00A3662A"/>
    <w:rsid w:val="00A401C7"/>
    <w:rsid w:val="00A41204"/>
    <w:rsid w:val="00A4460E"/>
    <w:rsid w:val="00A557BB"/>
    <w:rsid w:val="00A56837"/>
    <w:rsid w:val="00A57782"/>
    <w:rsid w:val="00A67761"/>
    <w:rsid w:val="00A7061E"/>
    <w:rsid w:val="00A723FE"/>
    <w:rsid w:val="00A72571"/>
    <w:rsid w:val="00A75862"/>
    <w:rsid w:val="00A77818"/>
    <w:rsid w:val="00A82114"/>
    <w:rsid w:val="00A83D3B"/>
    <w:rsid w:val="00A849CE"/>
    <w:rsid w:val="00A9154F"/>
    <w:rsid w:val="00A91CB0"/>
    <w:rsid w:val="00A95F88"/>
    <w:rsid w:val="00AA01B3"/>
    <w:rsid w:val="00AA0B67"/>
    <w:rsid w:val="00AA439E"/>
    <w:rsid w:val="00AA5CDB"/>
    <w:rsid w:val="00AB347F"/>
    <w:rsid w:val="00AB551F"/>
    <w:rsid w:val="00AC61CF"/>
    <w:rsid w:val="00AC7D44"/>
    <w:rsid w:val="00AD0F84"/>
    <w:rsid w:val="00AD2C83"/>
    <w:rsid w:val="00AE04CB"/>
    <w:rsid w:val="00AE1F32"/>
    <w:rsid w:val="00AE3DF8"/>
    <w:rsid w:val="00AE66B1"/>
    <w:rsid w:val="00AE7388"/>
    <w:rsid w:val="00AE771A"/>
    <w:rsid w:val="00AF0132"/>
    <w:rsid w:val="00AF20F9"/>
    <w:rsid w:val="00AF2F1D"/>
    <w:rsid w:val="00B00423"/>
    <w:rsid w:val="00B00596"/>
    <w:rsid w:val="00B017B3"/>
    <w:rsid w:val="00B06828"/>
    <w:rsid w:val="00B10C0E"/>
    <w:rsid w:val="00B154A0"/>
    <w:rsid w:val="00B173FB"/>
    <w:rsid w:val="00B24BB4"/>
    <w:rsid w:val="00B26CEE"/>
    <w:rsid w:val="00B3066B"/>
    <w:rsid w:val="00B358AD"/>
    <w:rsid w:val="00B43A83"/>
    <w:rsid w:val="00B44451"/>
    <w:rsid w:val="00B54B74"/>
    <w:rsid w:val="00B56EB5"/>
    <w:rsid w:val="00B6293F"/>
    <w:rsid w:val="00B62DCE"/>
    <w:rsid w:val="00B7225F"/>
    <w:rsid w:val="00B73CF0"/>
    <w:rsid w:val="00B805D8"/>
    <w:rsid w:val="00B80B48"/>
    <w:rsid w:val="00B83A0B"/>
    <w:rsid w:val="00B83FFD"/>
    <w:rsid w:val="00B84845"/>
    <w:rsid w:val="00B86727"/>
    <w:rsid w:val="00B90857"/>
    <w:rsid w:val="00B91AA4"/>
    <w:rsid w:val="00B92497"/>
    <w:rsid w:val="00B93AF4"/>
    <w:rsid w:val="00B93F05"/>
    <w:rsid w:val="00BA492C"/>
    <w:rsid w:val="00BA6F8C"/>
    <w:rsid w:val="00BB2D7B"/>
    <w:rsid w:val="00BB2DA2"/>
    <w:rsid w:val="00BC1399"/>
    <w:rsid w:val="00BC700B"/>
    <w:rsid w:val="00BD184A"/>
    <w:rsid w:val="00BD55CE"/>
    <w:rsid w:val="00BD5700"/>
    <w:rsid w:val="00BD5BFA"/>
    <w:rsid w:val="00BD7CB0"/>
    <w:rsid w:val="00BE0958"/>
    <w:rsid w:val="00BE1243"/>
    <w:rsid w:val="00BE3E4F"/>
    <w:rsid w:val="00BE5C71"/>
    <w:rsid w:val="00BE6400"/>
    <w:rsid w:val="00BE778D"/>
    <w:rsid w:val="00BF056F"/>
    <w:rsid w:val="00BF320F"/>
    <w:rsid w:val="00BF3EE6"/>
    <w:rsid w:val="00BF6C6D"/>
    <w:rsid w:val="00C213F3"/>
    <w:rsid w:val="00C227AE"/>
    <w:rsid w:val="00C42302"/>
    <w:rsid w:val="00C425EC"/>
    <w:rsid w:val="00C43BE0"/>
    <w:rsid w:val="00C4764F"/>
    <w:rsid w:val="00C56837"/>
    <w:rsid w:val="00C56A40"/>
    <w:rsid w:val="00C5788E"/>
    <w:rsid w:val="00C579C5"/>
    <w:rsid w:val="00C70C69"/>
    <w:rsid w:val="00C720C5"/>
    <w:rsid w:val="00C75BCE"/>
    <w:rsid w:val="00C76ECD"/>
    <w:rsid w:val="00C76F88"/>
    <w:rsid w:val="00C774AD"/>
    <w:rsid w:val="00C80281"/>
    <w:rsid w:val="00C819EC"/>
    <w:rsid w:val="00C81A75"/>
    <w:rsid w:val="00C826F1"/>
    <w:rsid w:val="00C8697A"/>
    <w:rsid w:val="00C90812"/>
    <w:rsid w:val="00C92BA3"/>
    <w:rsid w:val="00CA0641"/>
    <w:rsid w:val="00CA07A3"/>
    <w:rsid w:val="00CA23CF"/>
    <w:rsid w:val="00CA3288"/>
    <w:rsid w:val="00CA3674"/>
    <w:rsid w:val="00CB0A87"/>
    <w:rsid w:val="00CB4C58"/>
    <w:rsid w:val="00CC7908"/>
    <w:rsid w:val="00CC7DB4"/>
    <w:rsid w:val="00CD233F"/>
    <w:rsid w:val="00CE134E"/>
    <w:rsid w:val="00CE1602"/>
    <w:rsid w:val="00CF0D8A"/>
    <w:rsid w:val="00CF247F"/>
    <w:rsid w:val="00CF283D"/>
    <w:rsid w:val="00CF48D0"/>
    <w:rsid w:val="00CF615A"/>
    <w:rsid w:val="00CF7615"/>
    <w:rsid w:val="00D025C9"/>
    <w:rsid w:val="00D04CF9"/>
    <w:rsid w:val="00D0637F"/>
    <w:rsid w:val="00D12DD1"/>
    <w:rsid w:val="00D22324"/>
    <w:rsid w:val="00D22D58"/>
    <w:rsid w:val="00D274CD"/>
    <w:rsid w:val="00D2783E"/>
    <w:rsid w:val="00D31AFB"/>
    <w:rsid w:val="00D3636E"/>
    <w:rsid w:val="00D3757F"/>
    <w:rsid w:val="00D405A8"/>
    <w:rsid w:val="00D40E5E"/>
    <w:rsid w:val="00D4755E"/>
    <w:rsid w:val="00D47CE3"/>
    <w:rsid w:val="00D5144E"/>
    <w:rsid w:val="00D54AE4"/>
    <w:rsid w:val="00D56CF5"/>
    <w:rsid w:val="00D56DD2"/>
    <w:rsid w:val="00D570F1"/>
    <w:rsid w:val="00D626C9"/>
    <w:rsid w:val="00D709D4"/>
    <w:rsid w:val="00D76B45"/>
    <w:rsid w:val="00D7748C"/>
    <w:rsid w:val="00D811DD"/>
    <w:rsid w:val="00D81872"/>
    <w:rsid w:val="00D81B28"/>
    <w:rsid w:val="00D94AC7"/>
    <w:rsid w:val="00D97643"/>
    <w:rsid w:val="00DA0B16"/>
    <w:rsid w:val="00DA411D"/>
    <w:rsid w:val="00DA5C6B"/>
    <w:rsid w:val="00DB13C4"/>
    <w:rsid w:val="00DB230D"/>
    <w:rsid w:val="00DB2350"/>
    <w:rsid w:val="00DB241A"/>
    <w:rsid w:val="00DB24D6"/>
    <w:rsid w:val="00DB3DDB"/>
    <w:rsid w:val="00DC033E"/>
    <w:rsid w:val="00DC148C"/>
    <w:rsid w:val="00DC3F1F"/>
    <w:rsid w:val="00DC7740"/>
    <w:rsid w:val="00DE51DD"/>
    <w:rsid w:val="00DF0C08"/>
    <w:rsid w:val="00DF1B99"/>
    <w:rsid w:val="00DF2A8C"/>
    <w:rsid w:val="00DF2B63"/>
    <w:rsid w:val="00DF33D6"/>
    <w:rsid w:val="00DF4DA7"/>
    <w:rsid w:val="00DF67A3"/>
    <w:rsid w:val="00E02B41"/>
    <w:rsid w:val="00E02E32"/>
    <w:rsid w:val="00E0619F"/>
    <w:rsid w:val="00E06414"/>
    <w:rsid w:val="00E170A3"/>
    <w:rsid w:val="00E2116C"/>
    <w:rsid w:val="00E22542"/>
    <w:rsid w:val="00E22FBC"/>
    <w:rsid w:val="00E246C2"/>
    <w:rsid w:val="00E30BF1"/>
    <w:rsid w:val="00E32BE9"/>
    <w:rsid w:val="00E33871"/>
    <w:rsid w:val="00E35225"/>
    <w:rsid w:val="00E40274"/>
    <w:rsid w:val="00E429F4"/>
    <w:rsid w:val="00E45A8C"/>
    <w:rsid w:val="00E55D76"/>
    <w:rsid w:val="00E5798C"/>
    <w:rsid w:val="00E61ED6"/>
    <w:rsid w:val="00E6404C"/>
    <w:rsid w:val="00E65E6C"/>
    <w:rsid w:val="00E70C05"/>
    <w:rsid w:val="00E72267"/>
    <w:rsid w:val="00E740AF"/>
    <w:rsid w:val="00E75FBE"/>
    <w:rsid w:val="00E77228"/>
    <w:rsid w:val="00E838A4"/>
    <w:rsid w:val="00E85722"/>
    <w:rsid w:val="00E86732"/>
    <w:rsid w:val="00E942E0"/>
    <w:rsid w:val="00EA01FB"/>
    <w:rsid w:val="00EB6EB1"/>
    <w:rsid w:val="00EC3376"/>
    <w:rsid w:val="00ED15F1"/>
    <w:rsid w:val="00ED3A41"/>
    <w:rsid w:val="00EE0167"/>
    <w:rsid w:val="00EF059E"/>
    <w:rsid w:val="00F01E59"/>
    <w:rsid w:val="00F03B0F"/>
    <w:rsid w:val="00F03C18"/>
    <w:rsid w:val="00F10D72"/>
    <w:rsid w:val="00F10DF3"/>
    <w:rsid w:val="00F1362F"/>
    <w:rsid w:val="00F13778"/>
    <w:rsid w:val="00F14F5E"/>
    <w:rsid w:val="00F15BE2"/>
    <w:rsid w:val="00F236FF"/>
    <w:rsid w:val="00F2478B"/>
    <w:rsid w:val="00F26188"/>
    <w:rsid w:val="00F31A51"/>
    <w:rsid w:val="00F33783"/>
    <w:rsid w:val="00F33EE0"/>
    <w:rsid w:val="00F43F16"/>
    <w:rsid w:val="00F446D5"/>
    <w:rsid w:val="00F45022"/>
    <w:rsid w:val="00F5143E"/>
    <w:rsid w:val="00F56CBC"/>
    <w:rsid w:val="00F57E46"/>
    <w:rsid w:val="00F713F2"/>
    <w:rsid w:val="00F71AE3"/>
    <w:rsid w:val="00F76905"/>
    <w:rsid w:val="00F812CC"/>
    <w:rsid w:val="00F84705"/>
    <w:rsid w:val="00F86FE1"/>
    <w:rsid w:val="00F91947"/>
    <w:rsid w:val="00F944E4"/>
    <w:rsid w:val="00FA1ED3"/>
    <w:rsid w:val="00FB2B4C"/>
    <w:rsid w:val="00FB5784"/>
    <w:rsid w:val="00FC03A5"/>
    <w:rsid w:val="00FC7FD9"/>
    <w:rsid w:val="00FD137E"/>
    <w:rsid w:val="00FD4F3A"/>
    <w:rsid w:val="00FD6765"/>
    <w:rsid w:val="00FE3379"/>
    <w:rsid w:val="00FE4F85"/>
    <w:rsid w:val="00FF0E0E"/>
    <w:rsid w:val="00FF41D1"/>
    <w:rsid w:val="00FF463B"/>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BEAD"/>
  <w15:docId w15:val="{680F1FCB-17F9-4DB4-8F61-BCA2FBFF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3A5"/>
    <w:rPr>
      <w:sz w:val="24"/>
      <w:szCs w:val="24"/>
    </w:rPr>
  </w:style>
  <w:style w:type="paragraph" w:styleId="Heading1">
    <w:name w:val="heading 1"/>
    <w:basedOn w:val="Normal"/>
    <w:next w:val="Normal"/>
    <w:qFormat/>
    <w:rsid w:val="00FC03A5"/>
    <w:pPr>
      <w:keepNext/>
      <w:outlineLvl w:val="0"/>
    </w:pPr>
    <w:rPr>
      <w:b/>
      <w:sz w:val="20"/>
      <w:szCs w:val="20"/>
    </w:rPr>
  </w:style>
  <w:style w:type="paragraph" w:styleId="Heading2">
    <w:name w:val="heading 2"/>
    <w:basedOn w:val="Normal"/>
    <w:next w:val="Normal"/>
    <w:qFormat/>
    <w:rsid w:val="00FC03A5"/>
    <w:pPr>
      <w:keepNext/>
      <w:jc w:val="center"/>
      <w:outlineLvl w:val="1"/>
    </w:pPr>
    <w:rPr>
      <w:b/>
      <w:sz w:val="32"/>
      <w:szCs w:val="20"/>
    </w:rPr>
  </w:style>
  <w:style w:type="paragraph" w:styleId="Heading3">
    <w:name w:val="heading 3"/>
    <w:basedOn w:val="Normal"/>
    <w:next w:val="Normal"/>
    <w:qFormat/>
    <w:rsid w:val="00FC03A5"/>
    <w:pPr>
      <w:keepNext/>
      <w:spacing w:before="240" w:after="60"/>
      <w:outlineLvl w:val="2"/>
    </w:pPr>
    <w:rPr>
      <w:rFonts w:ascii="Arial" w:hAnsi="Arial" w:cs="Arial"/>
      <w:b/>
      <w:bCs/>
      <w:sz w:val="26"/>
      <w:szCs w:val="26"/>
    </w:rPr>
  </w:style>
  <w:style w:type="paragraph" w:styleId="Heading4">
    <w:name w:val="heading 4"/>
    <w:basedOn w:val="Normal"/>
    <w:next w:val="Normal"/>
    <w:qFormat/>
    <w:rsid w:val="00FC03A5"/>
    <w:pPr>
      <w:keepNext/>
      <w:tabs>
        <w:tab w:val="left" w:pos="2592"/>
        <w:tab w:val="left" w:pos="3888"/>
        <w:tab w:val="left" w:pos="8784"/>
      </w:tabs>
      <w:spacing w:before="240" w:line="200" w:lineRule="exact"/>
      <w:jc w:val="center"/>
      <w:outlineLvl w:val="3"/>
    </w:pPr>
    <w:rPr>
      <w:rFonts w:ascii="Arial" w:hAnsi="Arial"/>
      <w:b/>
      <w:sz w:val="22"/>
    </w:rPr>
  </w:style>
  <w:style w:type="paragraph" w:styleId="Heading5">
    <w:name w:val="heading 5"/>
    <w:basedOn w:val="Normal"/>
    <w:next w:val="Normal"/>
    <w:qFormat/>
    <w:rsid w:val="00FC03A5"/>
    <w:pPr>
      <w:keepNext/>
      <w:ind w:left="1152"/>
      <w:jc w:val="center"/>
      <w:outlineLvl w:val="4"/>
    </w:pPr>
    <w:rPr>
      <w:b/>
    </w:rPr>
  </w:style>
  <w:style w:type="paragraph" w:styleId="Heading6">
    <w:name w:val="heading 6"/>
    <w:basedOn w:val="Normal"/>
    <w:next w:val="Normal"/>
    <w:qFormat/>
    <w:rsid w:val="00FC0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u w:val="single"/>
    </w:rPr>
  </w:style>
  <w:style w:type="paragraph" w:styleId="Heading7">
    <w:name w:val="heading 7"/>
    <w:basedOn w:val="Normal"/>
    <w:next w:val="Normal"/>
    <w:qFormat/>
    <w:rsid w:val="00FC03A5"/>
    <w:pPr>
      <w:keepNext/>
      <w:outlineLvl w:val="6"/>
    </w:pPr>
    <w:rPr>
      <w:szCs w:val="20"/>
    </w:rPr>
  </w:style>
  <w:style w:type="paragraph" w:styleId="Heading8">
    <w:name w:val="heading 8"/>
    <w:basedOn w:val="Normal"/>
    <w:next w:val="Normal"/>
    <w:qFormat/>
    <w:rsid w:val="00FC03A5"/>
    <w:pPr>
      <w:keepNext/>
      <w:tabs>
        <w:tab w:val="left" w:pos="4752"/>
      </w:tabs>
      <w:spacing w:line="240" w:lineRule="exact"/>
      <w:jc w:val="center"/>
      <w:outlineLvl w:val="7"/>
    </w:pPr>
    <w:rPr>
      <w:b/>
    </w:rPr>
  </w:style>
  <w:style w:type="paragraph" w:styleId="Heading9">
    <w:name w:val="heading 9"/>
    <w:basedOn w:val="Normal"/>
    <w:next w:val="Normal"/>
    <w:qFormat/>
    <w:rsid w:val="00FC03A5"/>
    <w:pPr>
      <w:keepNext/>
      <w:jc w:val="center"/>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7577D2"/>
    <w:pPr>
      <w:tabs>
        <w:tab w:val="left" w:pos="1080"/>
        <w:tab w:val="right" w:leader="dot" w:pos="9350"/>
      </w:tabs>
      <w:spacing w:before="240"/>
      <w:ind w:left="720"/>
    </w:pPr>
    <w:rPr>
      <w:rFonts w:ascii="Arial" w:hAnsi="Arial"/>
      <w:b/>
      <w:bCs/>
      <w:sz w:val="22"/>
    </w:rPr>
  </w:style>
  <w:style w:type="paragraph" w:styleId="TOC1">
    <w:name w:val="toc 1"/>
    <w:basedOn w:val="Normal"/>
    <w:next w:val="Normal"/>
    <w:autoRedefine/>
    <w:uiPriority w:val="39"/>
    <w:rsid w:val="00DC7740"/>
    <w:pPr>
      <w:tabs>
        <w:tab w:val="right" w:leader="dot" w:pos="9350"/>
      </w:tabs>
      <w:spacing w:before="480"/>
    </w:pPr>
    <w:rPr>
      <w:rFonts w:ascii="Arial" w:hAnsi="Arial" w:cs="Arial"/>
      <w:b/>
      <w:bCs/>
      <w:caps/>
      <w:szCs w:val="28"/>
    </w:rPr>
  </w:style>
  <w:style w:type="paragraph" w:styleId="TOC3">
    <w:name w:val="toc 3"/>
    <w:basedOn w:val="Normal"/>
    <w:next w:val="Normal"/>
    <w:autoRedefine/>
    <w:uiPriority w:val="39"/>
    <w:rsid w:val="002F0F7D"/>
    <w:pPr>
      <w:tabs>
        <w:tab w:val="left" w:pos="1080"/>
        <w:tab w:val="right" w:leader="dot" w:pos="9350"/>
      </w:tabs>
      <w:ind w:left="1080"/>
    </w:pPr>
    <w:rPr>
      <w:rFonts w:ascii="Arial" w:hAnsi="Arial"/>
      <w:sz w:val="20"/>
    </w:rPr>
  </w:style>
  <w:style w:type="paragraph" w:styleId="TOC4">
    <w:name w:val="toc 4"/>
    <w:basedOn w:val="Normal"/>
    <w:next w:val="Normal"/>
    <w:autoRedefine/>
    <w:semiHidden/>
    <w:rsid w:val="00FC03A5"/>
    <w:pPr>
      <w:ind w:left="480"/>
    </w:pPr>
    <w:rPr>
      <w:rFonts w:ascii="Arial" w:hAnsi="Arial"/>
      <w:sz w:val="20"/>
    </w:rPr>
  </w:style>
  <w:style w:type="paragraph" w:styleId="TOC5">
    <w:name w:val="toc 5"/>
    <w:basedOn w:val="Normal"/>
    <w:next w:val="Normal"/>
    <w:autoRedefine/>
    <w:semiHidden/>
    <w:rsid w:val="00FC03A5"/>
    <w:pPr>
      <w:ind w:left="720"/>
    </w:pPr>
  </w:style>
  <w:style w:type="paragraph" w:styleId="TOC6">
    <w:name w:val="toc 6"/>
    <w:basedOn w:val="Normal"/>
    <w:next w:val="Normal"/>
    <w:autoRedefine/>
    <w:semiHidden/>
    <w:rsid w:val="00FC03A5"/>
    <w:pPr>
      <w:ind w:left="960"/>
    </w:pPr>
  </w:style>
  <w:style w:type="paragraph" w:styleId="TOC7">
    <w:name w:val="toc 7"/>
    <w:basedOn w:val="Normal"/>
    <w:next w:val="Normal"/>
    <w:autoRedefine/>
    <w:semiHidden/>
    <w:rsid w:val="00FC03A5"/>
    <w:pPr>
      <w:ind w:left="1200"/>
    </w:pPr>
  </w:style>
  <w:style w:type="paragraph" w:styleId="TOC8">
    <w:name w:val="toc 8"/>
    <w:basedOn w:val="Normal"/>
    <w:next w:val="Normal"/>
    <w:autoRedefine/>
    <w:semiHidden/>
    <w:rsid w:val="00FC03A5"/>
    <w:pPr>
      <w:ind w:left="1440"/>
    </w:pPr>
  </w:style>
  <w:style w:type="paragraph" w:styleId="TOC9">
    <w:name w:val="toc 9"/>
    <w:basedOn w:val="Normal"/>
    <w:next w:val="Normal"/>
    <w:autoRedefine/>
    <w:semiHidden/>
    <w:rsid w:val="00FC03A5"/>
    <w:pPr>
      <w:ind w:left="1680"/>
    </w:pPr>
  </w:style>
  <w:style w:type="character" w:styleId="CommentReference">
    <w:name w:val="annotation reference"/>
    <w:basedOn w:val="DefaultParagraphFont"/>
    <w:semiHidden/>
    <w:rsid w:val="00FC03A5"/>
    <w:rPr>
      <w:sz w:val="16"/>
      <w:szCs w:val="16"/>
    </w:rPr>
  </w:style>
  <w:style w:type="paragraph" w:styleId="Title">
    <w:name w:val="Title"/>
    <w:basedOn w:val="HeadingBase"/>
    <w:qFormat/>
    <w:rsid w:val="00FC03A5"/>
    <w:pPr>
      <w:spacing w:before="360" w:after="160"/>
      <w:jc w:val="center"/>
    </w:pPr>
    <w:rPr>
      <w:sz w:val="40"/>
      <w:szCs w:val="40"/>
    </w:rPr>
  </w:style>
  <w:style w:type="paragraph" w:customStyle="1" w:styleId="HeadingBase">
    <w:name w:val="Heading Base"/>
    <w:basedOn w:val="Normal"/>
    <w:next w:val="BodyText"/>
    <w:rsid w:val="00FC03A5"/>
    <w:pPr>
      <w:keepNext/>
      <w:overflowPunct w:val="0"/>
      <w:autoSpaceDE w:val="0"/>
      <w:autoSpaceDN w:val="0"/>
      <w:adjustRightInd w:val="0"/>
      <w:spacing w:before="240" w:after="120"/>
      <w:textAlignment w:val="baseline"/>
    </w:pPr>
    <w:rPr>
      <w:rFonts w:ascii="Arial" w:hAnsi="Arial" w:cs="Arial"/>
      <w:b/>
      <w:bCs/>
      <w:kern w:val="28"/>
      <w:sz w:val="36"/>
      <w:szCs w:val="36"/>
    </w:rPr>
  </w:style>
  <w:style w:type="paragraph" w:styleId="BodyText">
    <w:name w:val="Body Text"/>
    <w:basedOn w:val="Normal"/>
    <w:rsid w:val="00FC03A5"/>
    <w:pPr>
      <w:spacing w:before="120"/>
    </w:pPr>
    <w:rPr>
      <w:color w:val="000000"/>
      <w:sz w:val="20"/>
      <w:szCs w:val="20"/>
    </w:rPr>
  </w:style>
  <w:style w:type="paragraph" w:styleId="Subtitle">
    <w:name w:val="Subtitle"/>
    <w:basedOn w:val="Normal"/>
    <w:qFormat/>
    <w:rsid w:val="00FC03A5"/>
    <w:rPr>
      <w:b/>
      <w:sz w:val="20"/>
      <w:szCs w:val="20"/>
    </w:rPr>
  </w:style>
  <w:style w:type="character" w:styleId="Hyperlink">
    <w:name w:val="Hyperlink"/>
    <w:basedOn w:val="DefaultParagraphFont"/>
    <w:uiPriority w:val="99"/>
    <w:rsid w:val="00FC03A5"/>
    <w:rPr>
      <w:color w:val="0000FF"/>
      <w:u w:val="single"/>
    </w:rPr>
  </w:style>
  <w:style w:type="paragraph" w:styleId="List2">
    <w:name w:val="List 2"/>
    <w:basedOn w:val="List"/>
    <w:rsid w:val="00FC03A5"/>
    <w:pPr>
      <w:tabs>
        <w:tab w:val="clear" w:pos="720"/>
        <w:tab w:val="left" w:pos="1080"/>
      </w:tabs>
      <w:ind w:left="1080"/>
    </w:pPr>
  </w:style>
  <w:style w:type="paragraph" w:styleId="List">
    <w:name w:val="List"/>
    <w:basedOn w:val="BodyText"/>
    <w:rsid w:val="00FC03A5"/>
    <w:pPr>
      <w:tabs>
        <w:tab w:val="left" w:pos="720"/>
      </w:tabs>
      <w:overflowPunct w:val="0"/>
      <w:autoSpaceDE w:val="0"/>
      <w:autoSpaceDN w:val="0"/>
      <w:adjustRightInd w:val="0"/>
      <w:spacing w:before="0" w:after="80"/>
      <w:ind w:left="720" w:hanging="360"/>
      <w:textAlignment w:val="baseline"/>
    </w:pPr>
    <w:rPr>
      <w:color w:val="auto"/>
    </w:rPr>
  </w:style>
  <w:style w:type="paragraph" w:customStyle="1" w:styleId="SectionHeading">
    <w:name w:val="Section Heading"/>
    <w:basedOn w:val="HeadingBase"/>
    <w:rsid w:val="00FC03A5"/>
    <w:pPr>
      <w:spacing w:before="120" w:after="160"/>
    </w:pPr>
    <w:rPr>
      <w:sz w:val="28"/>
      <w:szCs w:val="28"/>
    </w:rPr>
  </w:style>
  <w:style w:type="paragraph" w:styleId="TableofFigures">
    <w:name w:val="table of figures"/>
    <w:basedOn w:val="Normal"/>
    <w:semiHidden/>
    <w:rsid w:val="00FC03A5"/>
    <w:pPr>
      <w:tabs>
        <w:tab w:val="right" w:leader="dot" w:pos="8640"/>
      </w:tabs>
      <w:overflowPunct w:val="0"/>
      <w:autoSpaceDE w:val="0"/>
      <w:autoSpaceDN w:val="0"/>
      <w:adjustRightInd w:val="0"/>
      <w:ind w:left="720" w:hanging="720"/>
      <w:textAlignment w:val="baseline"/>
    </w:pPr>
    <w:rPr>
      <w:sz w:val="20"/>
      <w:szCs w:val="20"/>
    </w:rPr>
  </w:style>
  <w:style w:type="paragraph" w:styleId="BodyText2">
    <w:name w:val="Body Text 2"/>
    <w:basedOn w:val="Normal"/>
    <w:rsid w:val="00FC03A5"/>
    <w:pPr>
      <w:spacing w:before="120"/>
    </w:pPr>
    <w:rPr>
      <w:sz w:val="28"/>
      <w:szCs w:val="20"/>
    </w:rPr>
  </w:style>
  <w:style w:type="paragraph" w:styleId="Header">
    <w:name w:val="header"/>
    <w:basedOn w:val="Normal"/>
    <w:rsid w:val="00FC03A5"/>
    <w:pPr>
      <w:tabs>
        <w:tab w:val="center" w:pos="4320"/>
        <w:tab w:val="right" w:pos="8640"/>
      </w:tabs>
    </w:pPr>
    <w:rPr>
      <w:sz w:val="20"/>
      <w:szCs w:val="20"/>
    </w:rPr>
  </w:style>
  <w:style w:type="character" w:styleId="PageNumber">
    <w:name w:val="page number"/>
    <w:basedOn w:val="DefaultParagraphFont"/>
    <w:rsid w:val="00FC03A5"/>
  </w:style>
  <w:style w:type="paragraph" w:styleId="Footer">
    <w:name w:val="footer"/>
    <w:basedOn w:val="Normal"/>
    <w:link w:val="FooterChar"/>
    <w:uiPriority w:val="99"/>
    <w:rsid w:val="00FC03A5"/>
    <w:pPr>
      <w:tabs>
        <w:tab w:val="center" w:pos="4320"/>
        <w:tab w:val="right" w:pos="8640"/>
      </w:tabs>
    </w:pPr>
    <w:rPr>
      <w:sz w:val="20"/>
      <w:szCs w:val="20"/>
    </w:rPr>
  </w:style>
  <w:style w:type="paragraph" w:styleId="BodyText3">
    <w:name w:val="Body Text 3"/>
    <w:basedOn w:val="Normal"/>
    <w:rsid w:val="00FC03A5"/>
    <w:pPr>
      <w:tabs>
        <w:tab w:val="left" w:pos="384"/>
      </w:tabs>
      <w:spacing w:line="200" w:lineRule="exact"/>
    </w:pPr>
    <w:rPr>
      <w:rFonts w:ascii="Arial" w:hAnsi="Arial" w:cs="Arial"/>
      <w:sz w:val="20"/>
    </w:rPr>
  </w:style>
  <w:style w:type="character" w:customStyle="1" w:styleId="Heading2Char">
    <w:name w:val="Heading 2 Char"/>
    <w:basedOn w:val="DefaultParagraphFont"/>
    <w:rsid w:val="00FC03A5"/>
    <w:rPr>
      <w:rFonts w:ascii="Arial" w:hAnsi="Arial" w:cs="Arial"/>
      <w:b/>
      <w:bCs/>
      <w:i/>
      <w:iCs/>
      <w:noProof w:val="0"/>
      <w:kern w:val="28"/>
      <w:sz w:val="28"/>
      <w:szCs w:val="28"/>
      <w:lang w:val="en-US" w:eastAsia="en-US" w:bidi="ar-SA"/>
    </w:rPr>
  </w:style>
  <w:style w:type="character" w:customStyle="1" w:styleId="Heading3Char">
    <w:name w:val="Heading 3 Char"/>
    <w:basedOn w:val="DefaultParagraphFont"/>
    <w:rsid w:val="00FC03A5"/>
    <w:rPr>
      <w:b/>
      <w:bCs/>
      <w:noProof w:val="0"/>
      <w:kern w:val="28"/>
      <w:sz w:val="24"/>
      <w:szCs w:val="24"/>
      <w:lang w:val="en-US" w:eastAsia="en-US" w:bidi="ar-SA"/>
    </w:rPr>
  </w:style>
  <w:style w:type="paragraph" w:styleId="BalloonText">
    <w:name w:val="Balloon Text"/>
    <w:basedOn w:val="Normal"/>
    <w:semiHidden/>
    <w:rsid w:val="00280997"/>
    <w:rPr>
      <w:rFonts w:ascii="Tahoma" w:hAnsi="Tahoma" w:cs="Tahoma"/>
      <w:sz w:val="16"/>
      <w:szCs w:val="16"/>
    </w:rPr>
  </w:style>
  <w:style w:type="paragraph" w:customStyle="1" w:styleId="H4">
    <w:name w:val="H4"/>
    <w:basedOn w:val="Normal"/>
    <w:next w:val="Normal"/>
    <w:rsid w:val="00AD0F84"/>
    <w:pPr>
      <w:keepNext/>
      <w:autoSpaceDE w:val="0"/>
      <w:autoSpaceDN w:val="0"/>
      <w:spacing w:before="100" w:after="100"/>
      <w:outlineLvl w:val="4"/>
    </w:pPr>
    <w:rPr>
      <w:b/>
      <w:bCs/>
      <w:lang w:val="en-CA"/>
    </w:rPr>
  </w:style>
  <w:style w:type="table" w:styleId="TableGrid">
    <w:name w:val="Table Grid"/>
    <w:basedOn w:val="TableNormal"/>
    <w:rsid w:val="00DB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44705"/>
    <w:rPr>
      <w:i/>
      <w:iCs/>
    </w:rPr>
  </w:style>
  <w:style w:type="character" w:styleId="Strong">
    <w:name w:val="Strong"/>
    <w:basedOn w:val="DefaultParagraphFont"/>
    <w:qFormat/>
    <w:rsid w:val="00444705"/>
    <w:rPr>
      <w:b/>
      <w:bCs/>
    </w:rPr>
  </w:style>
  <w:style w:type="character" w:styleId="FollowedHyperlink">
    <w:name w:val="FollowedHyperlink"/>
    <w:basedOn w:val="DefaultParagraphFont"/>
    <w:rsid w:val="002C09D3"/>
    <w:rPr>
      <w:color w:val="800080"/>
      <w:u w:val="single"/>
    </w:rPr>
  </w:style>
  <w:style w:type="paragraph" w:styleId="Date">
    <w:name w:val="Date"/>
    <w:basedOn w:val="BodyText"/>
    <w:rsid w:val="00634ED8"/>
    <w:pPr>
      <w:overflowPunct w:val="0"/>
      <w:autoSpaceDE w:val="0"/>
      <w:autoSpaceDN w:val="0"/>
      <w:adjustRightInd w:val="0"/>
      <w:spacing w:before="480" w:after="160"/>
      <w:jc w:val="center"/>
      <w:textAlignment w:val="baseline"/>
    </w:pPr>
    <w:rPr>
      <w:b/>
      <w:bCs/>
      <w:color w:val="auto"/>
    </w:rPr>
  </w:style>
  <w:style w:type="paragraph" w:customStyle="1" w:styleId="chart">
    <w:name w:val="chart"/>
    <w:basedOn w:val="Normal"/>
    <w:rsid w:val="003B5997"/>
    <w:pPr>
      <w:jc w:val="center"/>
    </w:pPr>
    <w:rPr>
      <w:b/>
      <w:bCs/>
      <w:sz w:val="20"/>
      <w:szCs w:val="20"/>
    </w:rPr>
  </w:style>
  <w:style w:type="paragraph" w:customStyle="1" w:styleId="Arial">
    <w:name w:val="Arial"/>
    <w:aliases w:val="18 pt,Justified,Bottom: (Double solid lines,Auto,0.5 ..."/>
    <w:basedOn w:val="Heading1"/>
    <w:rsid w:val="00EE0167"/>
    <w:pPr>
      <w:pBdr>
        <w:bottom w:val="double" w:sz="4" w:space="1" w:color="auto"/>
      </w:pBdr>
      <w:jc w:val="both"/>
    </w:pPr>
    <w:rPr>
      <w:rFonts w:ascii="Arial" w:hAnsi="Arial"/>
      <w:bCs/>
      <w:sz w:val="36"/>
    </w:rPr>
  </w:style>
  <w:style w:type="character" w:customStyle="1" w:styleId="EmailStyle50">
    <w:name w:val="EmailStyle50"/>
    <w:basedOn w:val="DefaultParagraphFont"/>
    <w:semiHidden/>
    <w:rsid w:val="004B5D18"/>
    <w:rPr>
      <w:rFonts w:ascii="Arial" w:hAnsi="Arial" w:cs="Arial"/>
      <w:b w:val="0"/>
      <w:bCs w:val="0"/>
      <w:i w:val="0"/>
      <w:iCs w:val="0"/>
      <w:strike w:val="0"/>
      <w:color w:val="000080"/>
      <w:sz w:val="20"/>
      <w:szCs w:val="20"/>
      <w:u w:val="none"/>
    </w:rPr>
  </w:style>
  <w:style w:type="paragraph" w:styleId="NormalWeb">
    <w:name w:val="Normal (Web)"/>
    <w:basedOn w:val="Normal"/>
    <w:rsid w:val="00E30BF1"/>
    <w:pPr>
      <w:spacing w:before="100" w:beforeAutospacing="1" w:after="100" w:afterAutospacing="1"/>
    </w:pPr>
  </w:style>
  <w:style w:type="paragraph" w:customStyle="1" w:styleId="Normal1">
    <w:name w:val="Normal1"/>
    <w:basedOn w:val="Normal"/>
    <w:rsid w:val="007C0FB6"/>
    <w:pPr>
      <w:widowControl w:val="0"/>
      <w:suppressAutoHyphens/>
      <w:autoSpaceDE w:val="0"/>
    </w:pPr>
    <w:rPr>
      <w:szCs w:val="20"/>
      <w:lang w:val="de-DE"/>
    </w:rPr>
  </w:style>
  <w:style w:type="paragraph" w:customStyle="1" w:styleId="DefaultText">
    <w:name w:val="Default Text"/>
    <w:basedOn w:val="Normal"/>
    <w:rsid w:val="00293D51"/>
    <w:pPr>
      <w:overflowPunct w:val="0"/>
      <w:autoSpaceDE w:val="0"/>
      <w:autoSpaceDN w:val="0"/>
      <w:adjustRightInd w:val="0"/>
      <w:textAlignment w:val="baseline"/>
    </w:pPr>
    <w:rPr>
      <w:szCs w:val="20"/>
    </w:rPr>
  </w:style>
  <w:style w:type="paragraph" w:styleId="CommentText">
    <w:name w:val="annotation text"/>
    <w:basedOn w:val="Normal"/>
    <w:link w:val="CommentTextChar"/>
    <w:semiHidden/>
    <w:unhideWhenUsed/>
    <w:rsid w:val="005000FE"/>
    <w:rPr>
      <w:sz w:val="20"/>
      <w:szCs w:val="20"/>
    </w:rPr>
  </w:style>
  <w:style w:type="character" w:customStyle="1" w:styleId="CommentTextChar">
    <w:name w:val="Comment Text Char"/>
    <w:basedOn w:val="DefaultParagraphFont"/>
    <w:link w:val="CommentText"/>
    <w:semiHidden/>
    <w:rsid w:val="005000FE"/>
  </w:style>
  <w:style w:type="paragraph" w:styleId="CommentSubject">
    <w:name w:val="annotation subject"/>
    <w:basedOn w:val="CommentText"/>
    <w:next w:val="CommentText"/>
    <w:link w:val="CommentSubjectChar"/>
    <w:semiHidden/>
    <w:unhideWhenUsed/>
    <w:rsid w:val="005000FE"/>
    <w:rPr>
      <w:b/>
      <w:bCs/>
    </w:rPr>
  </w:style>
  <w:style w:type="character" w:customStyle="1" w:styleId="CommentSubjectChar">
    <w:name w:val="Comment Subject Char"/>
    <w:basedOn w:val="CommentTextChar"/>
    <w:link w:val="CommentSubject"/>
    <w:semiHidden/>
    <w:rsid w:val="005000FE"/>
    <w:rPr>
      <w:b/>
      <w:bCs/>
    </w:rPr>
  </w:style>
  <w:style w:type="character" w:customStyle="1" w:styleId="UnresolvedMention1">
    <w:name w:val="Unresolved Mention1"/>
    <w:basedOn w:val="DefaultParagraphFont"/>
    <w:uiPriority w:val="99"/>
    <w:semiHidden/>
    <w:unhideWhenUsed/>
    <w:rsid w:val="00DE51DD"/>
    <w:rPr>
      <w:color w:val="605E5C"/>
      <w:shd w:val="clear" w:color="auto" w:fill="E1DFDD"/>
    </w:rPr>
  </w:style>
  <w:style w:type="paragraph" w:styleId="ListParagraph">
    <w:name w:val="List Paragraph"/>
    <w:basedOn w:val="Normal"/>
    <w:uiPriority w:val="34"/>
    <w:qFormat/>
    <w:rsid w:val="002F51EC"/>
    <w:pPr>
      <w:ind w:left="720"/>
      <w:contextualSpacing/>
    </w:pPr>
  </w:style>
  <w:style w:type="paragraph" w:styleId="Revision">
    <w:name w:val="Revision"/>
    <w:hidden/>
    <w:uiPriority w:val="99"/>
    <w:semiHidden/>
    <w:rsid w:val="00821F14"/>
    <w:rPr>
      <w:sz w:val="24"/>
      <w:szCs w:val="24"/>
    </w:rPr>
  </w:style>
  <w:style w:type="character" w:customStyle="1" w:styleId="FooterChar">
    <w:name w:val="Footer Char"/>
    <w:basedOn w:val="DefaultParagraphFont"/>
    <w:link w:val="Footer"/>
    <w:uiPriority w:val="99"/>
    <w:rsid w:val="00F03B0F"/>
  </w:style>
  <w:style w:type="paragraph" w:styleId="NoSpacing">
    <w:name w:val="No Spacing"/>
    <w:link w:val="NoSpacingChar"/>
    <w:uiPriority w:val="1"/>
    <w:qFormat/>
    <w:rsid w:val="006D3C9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D3C9A"/>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1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643">
      <w:bodyDiv w:val="1"/>
      <w:marLeft w:val="0"/>
      <w:marRight w:val="0"/>
      <w:marTop w:val="0"/>
      <w:marBottom w:val="0"/>
      <w:divBdr>
        <w:top w:val="none" w:sz="0" w:space="0" w:color="auto"/>
        <w:left w:val="none" w:sz="0" w:space="0" w:color="auto"/>
        <w:bottom w:val="none" w:sz="0" w:space="0" w:color="auto"/>
        <w:right w:val="none" w:sz="0" w:space="0" w:color="auto"/>
      </w:divBdr>
    </w:div>
    <w:div w:id="352076549">
      <w:bodyDiv w:val="1"/>
      <w:marLeft w:val="0"/>
      <w:marRight w:val="0"/>
      <w:marTop w:val="0"/>
      <w:marBottom w:val="0"/>
      <w:divBdr>
        <w:top w:val="none" w:sz="0" w:space="0" w:color="auto"/>
        <w:left w:val="none" w:sz="0" w:space="0" w:color="auto"/>
        <w:bottom w:val="none" w:sz="0" w:space="0" w:color="auto"/>
        <w:right w:val="none" w:sz="0" w:space="0" w:color="auto"/>
      </w:divBdr>
    </w:div>
    <w:div w:id="1306163984">
      <w:bodyDiv w:val="1"/>
      <w:marLeft w:val="0"/>
      <w:marRight w:val="0"/>
      <w:marTop w:val="0"/>
      <w:marBottom w:val="0"/>
      <w:divBdr>
        <w:top w:val="none" w:sz="0" w:space="0" w:color="auto"/>
        <w:left w:val="none" w:sz="0" w:space="0" w:color="auto"/>
        <w:bottom w:val="none" w:sz="0" w:space="0" w:color="auto"/>
        <w:right w:val="none" w:sz="0" w:space="0" w:color="auto"/>
      </w:divBdr>
    </w:div>
    <w:div w:id="13722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oupleofgurus.co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A86A4F1EA49F0B57A23A37A0F951B"/>
        <w:category>
          <w:name w:val="General"/>
          <w:gallery w:val="placeholder"/>
        </w:category>
        <w:types>
          <w:type w:val="bbPlcHdr"/>
        </w:types>
        <w:behaviors>
          <w:behavior w:val="content"/>
        </w:behaviors>
        <w:guid w:val="{876917A7-C701-4480-9B04-37709085A4F1}"/>
      </w:docPartPr>
      <w:docPartBody>
        <w:p w:rsidR="00000000" w:rsidRDefault="007973B1" w:rsidP="007973B1">
          <w:pPr>
            <w:pStyle w:val="FE9A86A4F1EA49F0B57A23A37A0F951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B1"/>
    <w:rsid w:val="007973B1"/>
    <w:rsid w:val="00BE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9A86A4F1EA49F0B57A23A37A0F951B">
    <w:name w:val="FE9A86A4F1EA49F0B57A23A37A0F951B"/>
    <w:rsid w:val="007973B1"/>
  </w:style>
  <w:style w:type="paragraph" w:customStyle="1" w:styleId="BABDFFD71B0D428297352B9B4B6A9F70">
    <w:name w:val="BABDFFD71B0D428297352B9B4B6A9F70"/>
    <w:rsid w:val="00797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A642601787994C9B96D06AB87179D5" ma:contentTypeVersion="4" ma:contentTypeDescription="Create a new document." ma:contentTypeScope="" ma:versionID="2b8081d20dfea55d07c0fdb57ec33a3a">
  <xsd:schema xmlns:xsd="http://www.w3.org/2001/XMLSchema" xmlns:xs="http://www.w3.org/2001/XMLSchema" xmlns:p="http://schemas.microsoft.com/office/2006/metadata/properties" xmlns:ns2="1cbf930d-dbe5-4ca1-a77b-ccc01fe04242" xmlns:ns3="24f373a5-dcb5-466b-a8de-03437e4cc3e7" targetNamespace="http://schemas.microsoft.com/office/2006/metadata/properties" ma:root="true" ma:fieldsID="6743d11e3a653c753e3b53e64da542fe" ns2:_="" ns3:_="">
    <xsd:import namespace="1cbf930d-dbe5-4ca1-a77b-ccc01fe04242"/>
    <xsd:import namespace="24f373a5-dcb5-466b-a8de-03437e4cc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f930d-dbe5-4ca1-a77b-ccc01fe042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373a5-dcb5-466b-a8de-03437e4cc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B24D9-BC20-4346-AF7C-73C916EA3C44}">
  <ds:schemaRefs>
    <ds:schemaRef ds:uri="http://schemas.openxmlformats.org/officeDocument/2006/bibliography"/>
  </ds:schemaRefs>
</ds:datastoreItem>
</file>

<file path=customXml/itemProps2.xml><?xml version="1.0" encoding="utf-8"?>
<ds:datastoreItem xmlns:ds="http://schemas.openxmlformats.org/officeDocument/2006/customXml" ds:itemID="{D851E368-3A04-460A-836C-36199A52F87C}">
  <ds:schemaRefs>
    <ds:schemaRef ds:uri="http://schemas.microsoft.com/sharepoint/v3/contenttype/forms"/>
  </ds:schemaRefs>
</ds:datastoreItem>
</file>

<file path=customXml/itemProps3.xml><?xml version="1.0" encoding="utf-8"?>
<ds:datastoreItem xmlns:ds="http://schemas.openxmlformats.org/officeDocument/2006/customXml" ds:itemID="{F177F57A-2453-435F-AEEF-580818D02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56001-EDBC-4E5C-99CB-F2DF83CD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f930d-dbe5-4ca1-a77b-ccc01fe04242"/>
    <ds:schemaRef ds:uri="24f373a5-dcb5-466b-a8de-03437e4cc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Allen Interactions Inc.</Company>
  <LinksUpToDate>false</LinksUpToDate>
  <CharactersWithSpaces>22859</CharactersWithSpaces>
  <SharedDoc>false</SharedDoc>
  <HLinks>
    <vt:vector size="486" baseType="variant">
      <vt:variant>
        <vt:i4>2162740</vt:i4>
      </vt:variant>
      <vt:variant>
        <vt:i4>429</vt:i4>
      </vt:variant>
      <vt:variant>
        <vt:i4>0</vt:i4>
      </vt:variant>
      <vt:variant>
        <vt:i4>5</vt:i4>
      </vt:variant>
      <vt:variant>
        <vt:lpwstr>http://www.samsonrecovery.com/</vt:lpwstr>
      </vt:variant>
      <vt:variant>
        <vt:lpwstr/>
      </vt:variant>
      <vt:variant>
        <vt:i4>1441828</vt:i4>
      </vt:variant>
      <vt:variant>
        <vt:i4>426</vt:i4>
      </vt:variant>
      <vt:variant>
        <vt:i4>0</vt:i4>
      </vt:variant>
      <vt:variant>
        <vt:i4>5</vt:i4>
      </vt:variant>
      <vt:variant>
        <vt:lpwstr/>
      </vt:variant>
      <vt:variant>
        <vt:lpwstr>_Appendix_R_-</vt:lpwstr>
      </vt:variant>
      <vt:variant>
        <vt:i4>1441831</vt:i4>
      </vt:variant>
      <vt:variant>
        <vt:i4>423</vt:i4>
      </vt:variant>
      <vt:variant>
        <vt:i4>0</vt:i4>
      </vt:variant>
      <vt:variant>
        <vt:i4>5</vt:i4>
      </vt:variant>
      <vt:variant>
        <vt:lpwstr/>
      </vt:variant>
      <vt:variant>
        <vt:lpwstr>_Appendix_Q_-</vt:lpwstr>
      </vt:variant>
      <vt:variant>
        <vt:i4>1441830</vt:i4>
      </vt:variant>
      <vt:variant>
        <vt:i4>420</vt:i4>
      </vt:variant>
      <vt:variant>
        <vt:i4>0</vt:i4>
      </vt:variant>
      <vt:variant>
        <vt:i4>5</vt:i4>
      </vt:variant>
      <vt:variant>
        <vt:lpwstr/>
      </vt:variant>
      <vt:variant>
        <vt:lpwstr>_Appendix_P_-</vt:lpwstr>
      </vt:variant>
      <vt:variant>
        <vt:i4>1441849</vt:i4>
      </vt:variant>
      <vt:variant>
        <vt:i4>417</vt:i4>
      </vt:variant>
      <vt:variant>
        <vt:i4>0</vt:i4>
      </vt:variant>
      <vt:variant>
        <vt:i4>5</vt:i4>
      </vt:variant>
      <vt:variant>
        <vt:lpwstr/>
      </vt:variant>
      <vt:variant>
        <vt:lpwstr>_Appendix_O_-</vt:lpwstr>
      </vt:variant>
      <vt:variant>
        <vt:i4>1441851</vt:i4>
      </vt:variant>
      <vt:variant>
        <vt:i4>414</vt:i4>
      </vt:variant>
      <vt:variant>
        <vt:i4>0</vt:i4>
      </vt:variant>
      <vt:variant>
        <vt:i4>5</vt:i4>
      </vt:variant>
      <vt:variant>
        <vt:lpwstr/>
      </vt:variant>
      <vt:variant>
        <vt:lpwstr>_Appendix_M_-</vt:lpwstr>
      </vt:variant>
      <vt:variant>
        <vt:i4>1441850</vt:i4>
      </vt:variant>
      <vt:variant>
        <vt:i4>411</vt:i4>
      </vt:variant>
      <vt:variant>
        <vt:i4>0</vt:i4>
      </vt:variant>
      <vt:variant>
        <vt:i4>5</vt:i4>
      </vt:variant>
      <vt:variant>
        <vt:lpwstr/>
      </vt:variant>
      <vt:variant>
        <vt:lpwstr>_Appendix_L_-</vt:lpwstr>
      </vt:variant>
      <vt:variant>
        <vt:i4>1441853</vt:i4>
      </vt:variant>
      <vt:variant>
        <vt:i4>408</vt:i4>
      </vt:variant>
      <vt:variant>
        <vt:i4>0</vt:i4>
      </vt:variant>
      <vt:variant>
        <vt:i4>5</vt:i4>
      </vt:variant>
      <vt:variant>
        <vt:lpwstr/>
      </vt:variant>
      <vt:variant>
        <vt:lpwstr>_Appendix_K_-</vt:lpwstr>
      </vt:variant>
      <vt:variant>
        <vt:i4>1441852</vt:i4>
      </vt:variant>
      <vt:variant>
        <vt:i4>405</vt:i4>
      </vt:variant>
      <vt:variant>
        <vt:i4>0</vt:i4>
      </vt:variant>
      <vt:variant>
        <vt:i4>5</vt:i4>
      </vt:variant>
      <vt:variant>
        <vt:lpwstr/>
      </vt:variant>
      <vt:variant>
        <vt:lpwstr>_Appendix_J_-</vt:lpwstr>
      </vt:variant>
      <vt:variant>
        <vt:i4>1441855</vt:i4>
      </vt:variant>
      <vt:variant>
        <vt:i4>402</vt:i4>
      </vt:variant>
      <vt:variant>
        <vt:i4>0</vt:i4>
      </vt:variant>
      <vt:variant>
        <vt:i4>5</vt:i4>
      </vt:variant>
      <vt:variant>
        <vt:lpwstr/>
      </vt:variant>
      <vt:variant>
        <vt:lpwstr>_Appendix_I_-</vt:lpwstr>
      </vt:variant>
      <vt:variant>
        <vt:i4>1441854</vt:i4>
      </vt:variant>
      <vt:variant>
        <vt:i4>399</vt:i4>
      </vt:variant>
      <vt:variant>
        <vt:i4>0</vt:i4>
      </vt:variant>
      <vt:variant>
        <vt:i4>5</vt:i4>
      </vt:variant>
      <vt:variant>
        <vt:lpwstr/>
      </vt:variant>
      <vt:variant>
        <vt:lpwstr>_Appendix_H_-</vt:lpwstr>
      </vt:variant>
      <vt:variant>
        <vt:i4>1441841</vt:i4>
      </vt:variant>
      <vt:variant>
        <vt:i4>396</vt:i4>
      </vt:variant>
      <vt:variant>
        <vt:i4>0</vt:i4>
      </vt:variant>
      <vt:variant>
        <vt:i4>5</vt:i4>
      </vt:variant>
      <vt:variant>
        <vt:lpwstr/>
      </vt:variant>
      <vt:variant>
        <vt:lpwstr>_Appendix_G_-</vt:lpwstr>
      </vt:variant>
      <vt:variant>
        <vt:i4>1441840</vt:i4>
      </vt:variant>
      <vt:variant>
        <vt:i4>393</vt:i4>
      </vt:variant>
      <vt:variant>
        <vt:i4>0</vt:i4>
      </vt:variant>
      <vt:variant>
        <vt:i4>5</vt:i4>
      </vt:variant>
      <vt:variant>
        <vt:lpwstr/>
      </vt:variant>
      <vt:variant>
        <vt:lpwstr>_Appendix_F_-</vt:lpwstr>
      </vt:variant>
      <vt:variant>
        <vt:i4>1441843</vt:i4>
      </vt:variant>
      <vt:variant>
        <vt:i4>390</vt:i4>
      </vt:variant>
      <vt:variant>
        <vt:i4>0</vt:i4>
      </vt:variant>
      <vt:variant>
        <vt:i4>5</vt:i4>
      </vt:variant>
      <vt:variant>
        <vt:lpwstr/>
      </vt:variant>
      <vt:variant>
        <vt:lpwstr>_Appendix_E_-</vt:lpwstr>
      </vt:variant>
      <vt:variant>
        <vt:i4>1441842</vt:i4>
      </vt:variant>
      <vt:variant>
        <vt:i4>387</vt:i4>
      </vt:variant>
      <vt:variant>
        <vt:i4>0</vt:i4>
      </vt:variant>
      <vt:variant>
        <vt:i4>5</vt:i4>
      </vt:variant>
      <vt:variant>
        <vt:lpwstr/>
      </vt:variant>
      <vt:variant>
        <vt:lpwstr>_Appendix_D_-</vt:lpwstr>
      </vt:variant>
      <vt:variant>
        <vt:i4>1441845</vt:i4>
      </vt:variant>
      <vt:variant>
        <vt:i4>384</vt:i4>
      </vt:variant>
      <vt:variant>
        <vt:i4>0</vt:i4>
      </vt:variant>
      <vt:variant>
        <vt:i4>5</vt:i4>
      </vt:variant>
      <vt:variant>
        <vt:lpwstr/>
      </vt:variant>
      <vt:variant>
        <vt:lpwstr>_Appendix_C_-</vt:lpwstr>
      </vt:variant>
      <vt:variant>
        <vt:i4>1441844</vt:i4>
      </vt:variant>
      <vt:variant>
        <vt:i4>381</vt:i4>
      </vt:variant>
      <vt:variant>
        <vt:i4>0</vt:i4>
      </vt:variant>
      <vt:variant>
        <vt:i4>5</vt:i4>
      </vt:variant>
      <vt:variant>
        <vt:lpwstr/>
      </vt:variant>
      <vt:variant>
        <vt:lpwstr>_Appendix_B_-</vt:lpwstr>
      </vt:variant>
      <vt:variant>
        <vt:i4>1441847</vt:i4>
      </vt:variant>
      <vt:variant>
        <vt:i4>378</vt:i4>
      </vt:variant>
      <vt:variant>
        <vt:i4>0</vt:i4>
      </vt:variant>
      <vt:variant>
        <vt:i4>5</vt:i4>
      </vt:variant>
      <vt:variant>
        <vt:lpwstr/>
      </vt:variant>
      <vt:variant>
        <vt:lpwstr>_Appendix_A_-</vt:lpwstr>
      </vt:variant>
      <vt:variant>
        <vt:i4>1441847</vt:i4>
      </vt:variant>
      <vt:variant>
        <vt:i4>372</vt:i4>
      </vt:variant>
      <vt:variant>
        <vt:i4>0</vt:i4>
      </vt:variant>
      <vt:variant>
        <vt:i4>5</vt:i4>
      </vt:variant>
      <vt:variant>
        <vt:lpwstr/>
      </vt:variant>
      <vt:variant>
        <vt:lpwstr>_Appendix_A_-</vt:lpwstr>
      </vt:variant>
      <vt:variant>
        <vt:i4>2162740</vt:i4>
      </vt:variant>
      <vt:variant>
        <vt:i4>369</vt:i4>
      </vt:variant>
      <vt:variant>
        <vt:i4>0</vt:i4>
      </vt:variant>
      <vt:variant>
        <vt:i4>5</vt:i4>
      </vt:variant>
      <vt:variant>
        <vt:lpwstr>http://www.samsonrecovery.com/</vt:lpwstr>
      </vt:variant>
      <vt:variant>
        <vt:lpwstr/>
      </vt:variant>
      <vt:variant>
        <vt:i4>1900605</vt:i4>
      </vt:variant>
      <vt:variant>
        <vt:i4>362</vt:i4>
      </vt:variant>
      <vt:variant>
        <vt:i4>0</vt:i4>
      </vt:variant>
      <vt:variant>
        <vt:i4>5</vt:i4>
      </vt:variant>
      <vt:variant>
        <vt:lpwstr/>
      </vt:variant>
      <vt:variant>
        <vt:lpwstr>_Toc182790752</vt:lpwstr>
      </vt:variant>
      <vt:variant>
        <vt:i4>1900605</vt:i4>
      </vt:variant>
      <vt:variant>
        <vt:i4>356</vt:i4>
      </vt:variant>
      <vt:variant>
        <vt:i4>0</vt:i4>
      </vt:variant>
      <vt:variant>
        <vt:i4>5</vt:i4>
      </vt:variant>
      <vt:variant>
        <vt:lpwstr/>
      </vt:variant>
      <vt:variant>
        <vt:lpwstr>_Toc182790751</vt:lpwstr>
      </vt:variant>
      <vt:variant>
        <vt:i4>1900605</vt:i4>
      </vt:variant>
      <vt:variant>
        <vt:i4>350</vt:i4>
      </vt:variant>
      <vt:variant>
        <vt:i4>0</vt:i4>
      </vt:variant>
      <vt:variant>
        <vt:i4>5</vt:i4>
      </vt:variant>
      <vt:variant>
        <vt:lpwstr/>
      </vt:variant>
      <vt:variant>
        <vt:lpwstr>_Toc182790750</vt:lpwstr>
      </vt:variant>
      <vt:variant>
        <vt:i4>1835069</vt:i4>
      </vt:variant>
      <vt:variant>
        <vt:i4>344</vt:i4>
      </vt:variant>
      <vt:variant>
        <vt:i4>0</vt:i4>
      </vt:variant>
      <vt:variant>
        <vt:i4>5</vt:i4>
      </vt:variant>
      <vt:variant>
        <vt:lpwstr/>
      </vt:variant>
      <vt:variant>
        <vt:lpwstr>_Toc182790749</vt:lpwstr>
      </vt:variant>
      <vt:variant>
        <vt:i4>1835069</vt:i4>
      </vt:variant>
      <vt:variant>
        <vt:i4>338</vt:i4>
      </vt:variant>
      <vt:variant>
        <vt:i4>0</vt:i4>
      </vt:variant>
      <vt:variant>
        <vt:i4>5</vt:i4>
      </vt:variant>
      <vt:variant>
        <vt:lpwstr/>
      </vt:variant>
      <vt:variant>
        <vt:lpwstr>_Toc182790748</vt:lpwstr>
      </vt:variant>
      <vt:variant>
        <vt:i4>1835069</vt:i4>
      </vt:variant>
      <vt:variant>
        <vt:i4>332</vt:i4>
      </vt:variant>
      <vt:variant>
        <vt:i4>0</vt:i4>
      </vt:variant>
      <vt:variant>
        <vt:i4>5</vt:i4>
      </vt:variant>
      <vt:variant>
        <vt:lpwstr/>
      </vt:variant>
      <vt:variant>
        <vt:lpwstr>_Toc182790747</vt:lpwstr>
      </vt:variant>
      <vt:variant>
        <vt:i4>1835069</vt:i4>
      </vt:variant>
      <vt:variant>
        <vt:i4>326</vt:i4>
      </vt:variant>
      <vt:variant>
        <vt:i4>0</vt:i4>
      </vt:variant>
      <vt:variant>
        <vt:i4>5</vt:i4>
      </vt:variant>
      <vt:variant>
        <vt:lpwstr/>
      </vt:variant>
      <vt:variant>
        <vt:lpwstr>_Toc182790746</vt:lpwstr>
      </vt:variant>
      <vt:variant>
        <vt:i4>1835069</vt:i4>
      </vt:variant>
      <vt:variant>
        <vt:i4>320</vt:i4>
      </vt:variant>
      <vt:variant>
        <vt:i4>0</vt:i4>
      </vt:variant>
      <vt:variant>
        <vt:i4>5</vt:i4>
      </vt:variant>
      <vt:variant>
        <vt:lpwstr/>
      </vt:variant>
      <vt:variant>
        <vt:lpwstr>_Toc182790745</vt:lpwstr>
      </vt:variant>
      <vt:variant>
        <vt:i4>1835069</vt:i4>
      </vt:variant>
      <vt:variant>
        <vt:i4>314</vt:i4>
      </vt:variant>
      <vt:variant>
        <vt:i4>0</vt:i4>
      </vt:variant>
      <vt:variant>
        <vt:i4>5</vt:i4>
      </vt:variant>
      <vt:variant>
        <vt:lpwstr/>
      </vt:variant>
      <vt:variant>
        <vt:lpwstr>_Toc182790744</vt:lpwstr>
      </vt:variant>
      <vt:variant>
        <vt:i4>1835069</vt:i4>
      </vt:variant>
      <vt:variant>
        <vt:i4>308</vt:i4>
      </vt:variant>
      <vt:variant>
        <vt:i4>0</vt:i4>
      </vt:variant>
      <vt:variant>
        <vt:i4>5</vt:i4>
      </vt:variant>
      <vt:variant>
        <vt:lpwstr/>
      </vt:variant>
      <vt:variant>
        <vt:lpwstr>_Toc182790743</vt:lpwstr>
      </vt:variant>
      <vt:variant>
        <vt:i4>1835069</vt:i4>
      </vt:variant>
      <vt:variant>
        <vt:i4>302</vt:i4>
      </vt:variant>
      <vt:variant>
        <vt:i4>0</vt:i4>
      </vt:variant>
      <vt:variant>
        <vt:i4>5</vt:i4>
      </vt:variant>
      <vt:variant>
        <vt:lpwstr/>
      </vt:variant>
      <vt:variant>
        <vt:lpwstr>_Toc182790742</vt:lpwstr>
      </vt:variant>
      <vt:variant>
        <vt:i4>1835069</vt:i4>
      </vt:variant>
      <vt:variant>
        <vt:i4>296</vt:i4>
      </vt:variant>
      <vt:variant>
        <vt:i4>0</vt:i4>
      </vt:variant>
      <vt:variant>
        <vt:i4>5</vt:i4>
      </vt:variant>
      <vt:variant>
        <vt:lpwstr/>
      </vt:variant>
      <vt:variant>
        <vt:lpwstr>_Toc182790741</vt:lpwstr>
      </vt:variant>
      <vt:variant>
        <vt:i4>1835069</vt:i4>
      </vt:variant>
      <vt:variant>
        <vt:i4>290</vt:i4>
      </vt:variant>
      <vt:variant>
        <vt:i4>0</vt:i4>
      </vt:variant>
      <vt:variant>
        <vt:i4>5</vt:i4>
      </vt:variant>
      <vt:variant>
        <vt:lpwstr/>
      </vt:variant>
      <vt:variant>
        <vt:lpwstr>_Toc182790740</vt:lpwstr>
      </vt:variant>
      <vt:variant>
        <vt:i4>1769533</vt:i4>
      </vt:variant>
      <vt:variant>
        <vt:i4>284</vt:i4>
      </vt:variant>
      <vt:variant>
        <vt:i4>0</vt:i4>
      </vt:variant>
      <vt:variant>
        <vt:i4>5</vt:i4>
      </vt:variant>
      <vt:variant>
        <vt:lpwstr/>
      </vt:variant>
      <vt:variant>
        <vt:lpwstr>_Toc182790739</vt:lpwstr>
      </vt:variant>
      <vt:variant>
        <vt:i4>1769533</vt:i4>
      </vt:variant>
      <vt:variant>
        <vt:i4>278</vt:i4>
      </vt:variant>
      <vt:variant>
        <vt:i4>0</vt:i4>
      </vt:variant>
      <vt:variant>
        <vt:i4>5</vt:i4>
      </vt:variant>
      <vt:variant>
        <vt:lpwstr/>
      </vt:variant>
      <vt:variant>
        <vt:lpwstr>_Toc182790738</vt:lpwstr>
      </vt:variant>
      <vt:variant>
        <vt:i4>1769533</vt:i4>
      </vt:variant>
      <vt:variant>
        <vt:i4>272</vt:i4>
      </vt:variant>
      <vt:variant>
        <vt:i4>0</vt:i4>
      </vt:variant>
      <vt:variant>
        <vt:i4>5</vt:i4>
      </vt:variant>
      <vt:variant>
        <vt:lpwstr/>
      </vt:variant>
      <vt:variant>
        <vt:lpwstr>_Toc182790737</vt:lpwstr>
      </vt:variant>
      <vt:variant>
        <vt:i4>1769533</vt:i4>
      </vt:variant>
      <vt:variant>
        <vt:i4>266</vt:i4>
      </vt:variant>
      <vt:variant>
        <vt:i4>0</vt:i4>
      </vt:variant>
      <vt:variant>
        <vt:i4>5</vt:i4>
      </vt:variant>
      <vt:variant>
        <vt:lpwstr/>
      </vt:variant>
      <vt:variant>
        <vt:lpwstr>_Toc182790736</vt:lpwstr>
      </vt:variant>
      <vt:variant>
        <vt:i4>1769533</vt:i4>
      </vt:variant>
      <vt:variant>
        <vt:i4>260</vt:i4>
      </vt:variant>
      <vt:variant>
        <vt:i4>0</vt:i4>
      </vt:variant>
      <vt:variant>
        <vt:i4>5</vt:i4>
      </vt:variant>
      <vt:variant>
        <vt:lpwstr/>
      </vt:variant>
      <vt:variant>
        <vt:lpwstr>_Toc182790735</vt:lpwstr>
      </vt:variant>
      <vt:variant>
        <vt:i4>1769533</vt:i4>
      </vt:variant>
      <vt:variant>
        <vt:i4>254</vt:i4>
      </vt:variant>
      <vt:variant>
        <vt:i4>0</vt:i4>
      </vt:variant>
      <vt:variant>
        <vt:i4>5</vt:i4>
      </vt:variant>
      <vt:variant>
        <vt:lpwstr/>
      </vt:variant>
      <vt:variant>
        <vt:lpwstr>_Toc182790734</vt:lpwstr>
      </vt:variant>
      <vt:variant>
        <vt:i4>1769533</vt:i4>
      </vt:variant>
      <vt:variant>
        <vt:i4>248</vt:i4>
      </vt:variant>
      <vt:variant>
        <vt:i4>0</vt:i4>
      </vt:variant>
      <vt:variant>
        <vt:i4>5</vt:i4>
      </vt:variant>
      <vt:variant>
        <vt:lpwstr/>
      </vt:variant>
      <vt:variant>
        <vt:lpwstr>_Toc182790733</vt:lpwstr>
      </vt:variant>
      <vt:variant>
        <vt:i4>1769533</vt:i4>
      </vt:variant>
      <vt:variant>
        <vt:i4>242</vt:i4>
      </vt:variant>
      <vt:variant>
        <vt:i4>0</vt:i4>
      </vt:variant>
      <vt:variant>
        <vt:i4>5</vt:i4>
      </vt:variant>
      <vt:variant>
        <vt:lpwstr/>
      </vt:variant>
      <vt:variant>
        <vt:lpwstr>_Toc182790732</vt:lpwstr>
      </vt:variant>
      <vt:variant>
        <vt:i4>1769533</vt:i4>
      </vt:variant>
      <vt:variant>
        <vt:i4>236</vt:i4>
      </vt:variant>
      <vt:variant>
        <vt:i4>0</vt:i4>
      </vt:variant>
      <vt:variant>
        <vt:i4>5</vt:i4>
      </vt:variant>
      <vt:variant>
        <vt:lpwstr/>
      </vt:variant>
      <vt:variant>
        <vt:lpwstr>_Toc182790731</vt:lpwstr>
      </vt:variant>
      <vt:variant>
        <vt:i4>1769533</vt:i4>
      </vt:variant>
      <vt:variant>
        <vt:i4>230</vt:i4>
      </vt:variant>
      <vt:variant>
        <vt:i4>0</vt:i4>
      </vt:variant>
      <vt:variant>
        <vt:i4>5</vt:i4>
      </vt:variant>
      <vt:variant>
        <vt:lpwstr/>
      </vt:variant>
      <vt:variant>
        <vt:lpwstr>_Toc182790730</vt:lpwstr>
      </vt:variant>
      <vt:variant>
        <vt:i4>1703997</vt:i4>
      </vt:variant>
      <vt:variant>
        <vt:i4>224</vt:i4>
      </vt:variant>
      <vt:variant>
        <vt:i4>0</vt:i4>
      </vt:variant>
      <vt:variant>
        <vt:i4>5</vt:i4>
      </vt:variant>
      <vt:variant>
        <vt:lpwstr/>
      </vt:variant>
      <vt:variant>
        <vt:lpwstr>_Toc182790729</vt:lpwstr>
      </vt:variant>
      <vt:variant>
        <vt:i4>1703997</vt:i4>
      </vt:variant>
      <vt:variant>
        <vt:i4>218</vt:i4>
      </vt:variant>
      <vt:variant>
        <vt:i4>0</vt:i4>
      </vt:variant>
      <vt:variant>
        <vt:i4>5</vt:i4>
      </vt:variant>
      <vt:variant>
        <vt:lpwstr/>
      </vt:variant>
      <vt:variant>
        <vt:lpwstr>_Toc182790728</vt:lpwstr>
      </vt:variant>
      <vt:variant>
        <vt:i4>1703997</vt:i4>
      </vt:variant>
      <vt:variant>
        <vt:i4>212</vt:i4>
      </vt:variant>
      <vt:variant>
        <vt:i4>0</vt:i4>
      </vt:variant>
      <vt:variant>
        <vt:i4>5</vt:i4>
      </vt:variant>
      <vt:variant>
        <vt:lpwstr/>
      </vt:variant>
      <vt:variant>
        <vt:lpwstr>_Toc182790727</vt:lpwstr>
      </vt:variant>
      <vt:variant>
        <vt:i4>1703997</vt:i4>
      </vt:variant>
      <vt:variant>
        <vt:i4>206</vt:i4>
      </vt:variant>
      <vt:variant>
        <vt:i4>0</vt:i4>
      </vt:variant>
      <vt:variant>
        <vt:i4>5</vt:i4>
      </vt:variant>
      <vt:variant>
        <vt:lpwstr/>
      </vt:variant>
      <vt:variant>
        <vt:lpwstr>_Toc182790726</vt:lpwstr>
      </vt:variant>
      <vt:variant>
        <vt:i4>1703997</vt:i4>
      </vt:variant>
      <vt:variant>
        <vt:i4>200</vt:i4>
      </vt:variant>
      <vt:variant>
        <vt:i4>0</vt:i4>
      </vt:variant>
      <vt:variant>
        <vt:i4>5</vt:i4>
      </vt:variant>
      <vt:variant>
        <vt:lpwstr/>
      </vt:variant>
      <vt:variant>
        <vt:lpwstr>_Toc182790725</vt:lpwstr>
      </vt:variant>
      <vt:variant>
        <vt:i4>1703997</vt:i4>
      </vt:variant>
      <vt:variant>
        <vt:i4>194</vt:i4>
      </vt:variant>
      <vt:variant>
        <vt:i4>0</vt:i4>
      </vt:variant>
      <vt:variant>
        <vt:i4>5</vt:i4>
      </vt:variant>
      <vt:variant>
        <vt:lpwstr/>
      </vt:variant>
      <vt:variant>
        <vt:lpwstr>_Toc182790724</vt:lpwstr>
      </vt:variant>
      <vt:variant>
        <vt:i4>1703997</vt:i4>
      </vt:variant>
      <vt:variant>
        <vt:i4>188</vt:i4>
      </vt:variant>
      <vt:variant>
        <vt:i4>0</vt:i4>
      </vt:variant>
      <vt:variant>
        <vt:i4>5</vt:i4>
      </vt:variant>
      <vt:variant>
        <vt:lpwstr/>
      </vt:variant>
      <vt:variant>
        <vt:lpwstr>_Toc182790723</vt:lpwstr>
      </vt:variant>
      <vt:variant>
        <vt:i4>1703997</vt:i4>
      </vt:variant>
      <vt:variant>
        <vt:i4>182</vt:i4>
      </vt:variant>
      <vt:variant>
        <vt:i4>0</vt:i4>
      </vt:variant>
      <vt:variant>
        <vt:i4>5</vt:i4>
      </vt:variant>
      <vt:variant>
        <vt:lpwstr/>
      </vt:variant>
      <vt:variant>
        <vt:lpwstr>_Toc182790722</vt:lpwstr>
      </vt:variant>
      <vt:variant>
        <vt:i4>1703997</vt:i4>
      </vt:variant>
      <vt:variant>
        <vt:i4>176</vt:i4>
      </vt:variant>
      <vt:variant>
        <vt:i4>0</vt:i4>
      </vt:variant>
      <vt:variant>
        <vt:i4>5</vt:i4>
      </vt:variant>
      <vt:variant>
        <vt:lpwstr/>
      </vt:variant>
      <vt:variant>
        <vt:lpwstr>_Toc182790721</vt:lpwstr>
      </vt:variant>
      <vt:variant>
        <vt:i4>1703997</vt:i4>
      </vt:variant>
      <vt:variant>
        <vt:i4>170</vt:i4>
      </vt:variant>
      <vt:variant>
        <vt:i4>0</vt:i4>
      </vt:variant>
      <vt:variant>
        <vt:i4>5</vt:i4>
      </vt:variant>
      <vt:variant>
        <vt:lpwstr/>
      </vt:variant>
      <vt:variant>
        <vt:lpwstr>_Toc182790720</vt:lpwstr>
      </vt:variant>
      <vt:variant>
        <vt:i4>1638461</vt:i4>
      </vt:variant>
      <vt:variant>
        <vt:i4>164</vt:i4>
      </vt:variant>
      <vt:variant>
        <vt:i4>0</vt:i4>
      </vt:variant>
      <vt:variant>
        <vt:i4>5</vt:i4>
      </vt:variant>
      <vt:variant>
        <vt:lpwstr/>
      </vt:variant>
      <vt:variant>
        <vt:lpwstr>_Toc182790719</vt:lpwstr>
      </vt:variant>
      <vt:variant>
        <vt:i4>1638461</vt:i4>
      </vt:variant>
      <vt:variant>
        <vt:i4>158</vt:i4>
      </vt:variant>
      <vt:variant>
        <vt:i4>0</vt:i4>
      </vt:variant>
      <vt:variant>
        <vt:i4>5</vt:i4>
      </vt:variant>
      <vt:variant>
        <vt:lpwstr/>
      </vt:variant>
      <vt:variant>
        <vt:lpwstr>_Toc182790718</vt:lpwstr>
      </vt:variant>
      <vt:variant>
        <vt:i4>1638461</vt:i4>
      </vt:variant>
      <vt:variant>
        <vt:i4>152</vt:i4>
      </vt:variant>
      <vt:variant>
        <vt:i4>0</vt:i4>
      </vt:variant>
      <vt:variant>
        <vt:i4>5</vt:i4>
      </vt:variant>
      <vt:variant>
        <vt:lpwstr/>
      </vt:variant>
      <vt:variant>
        <vt:lpwstr>_Toc182790717</vt:lpwstr>
      </vt:variant>
      <vt:variant>
        <vt:i4>1638461</vt:i4>
      </vt:variant>
      <vt:variant>
        <vt:i4>146</vt:i4>
      </vt:variant>
      <vt:variant>
        <vt:i4>0</vt:i4>
      </vt:variant>
      <vt:variant>
        <vt:i4>5</vt:i4>
      </vt:variant>
      <vt:variant>
        <vt:lpwstr/>
      </vt:variant>
      <vt:variant>
        <vt:lpwstr>_Toc182790716</vt:lpwstr>
      </vt:variant>
      <vt:variant>
        <vt:i4>1638461</vt:i4>
      </vt:variant>
      <vt:variant>
        <vt:i4>140</vt:i4>
      </vt:variant>
      <vt:variant>
        <vt:i4>0</vt:i4>
      </vt:variant>
      <vt:variant>
        <vt:i4>5</vt:i4>
      </vt:variant>
      <vt:variant>
        <vt:lpwstr/>
      </vt:variant>
      <vt:variant>
        <vt:lpwstr>_Toc182790715</vt:lpwstr>
      </vt:variant>
      <vt:variant>
        <vt:i4>1638461</vt:i4>
      </vt:variant>
      <vt:variant>
        <vt:i4>134</vt:i4>
      </vt:variant>
      <vt:variant>
        <vt:i4>0</vt:i4>
      </vt:variant>
      <vt:variant>
        <vt:i4>5</vt:i4>
      </vt:variant>
      <vt:variant>
        <vt:lpwstr/>
      </vt:variant>
      <vt:variant>
        <vt:lpwstr>_Toc182790714</vt:lpwstr>
      </vt:variant>
      <vt:variant>
        <vt:i4>1638461</vt:i4>
      </vt:variant>
      <vt:variant>
        <vt:i4>128</vt:i4>
      </vt:variant>
      <vt:variant>
        <vt:i4>0</vt:i4>
      </vt:variant>
      <vt:variant>
        <vt:i4>5</vt:i4>
      </vt:variant>
      <vt:variant>
        <vt:lpwstr/>
      </vt:variant>
      <vt:variant>
        <vt:lpwstr>_Toc182790713</vt:lpwstr>
      </vt:variant>
      <vt:variant>
        <vt:i4>1638461</vt:i4>
      </vt:variant>
      <vt:variant>
        <vt:i4>122</vt:i4>
      </vt:variant>
      <vt:variant>
        <vt:i4>0</vt:i4>
      </vt:variant>
      <vt:variant>
        <vt:i4>5</vt:i4>
      </vt:variant>
      <vt:variant>
        <vt:lpwstr/>
      </vt:variant>
      <vt:variant>
        <vt:lpwstr>_Toc182790712</vt:lpwstr>
      </vt:variant>
      <vt:variant>
        <vt:i4>1638461</vt:i4>
      </vt:variant>
      <vt:variant>
        <vt:i4>116</vt:i4>
      </vt:variant>
      <vt:variant>
        <vt:i4>0</vt:i4>
      </vt:variant>
      <vt:variant>
        <vt:i4>5</vt:i4>
      </vt:variant>
      <vt:variant>
        <vt:lpwstr/>
      </vt:variant>
      <vt:variant>
        <vt:lpwstr>_Toc182790711</vt:lpwstr>
      </vt:variant>
      <vt:variant>
        <vt:i4>1638461</vt:i4>
      </vt:variant>
      <vt:variant>
        <vt:i4>110</vt:i4>
      </vt:variant>
      <vt:variant>
        <vt:i4>0</vt:i4>
      </vt:variant>
      <vt:variant>
        <vt:i4>5</vt:i4>
      </vt:variant>
      <vt:variant>
        <vt:lpwstr/>
      </vt:variant>
      <vt:variant>
        <vt:lpwstr>_Toc182790710</vt:lpwstr>
      </vt:variant>
      <vt:variant>
        <vt:i4>1572925</vt:i4>
      </vt:variant>
      <vt:variant>
        <vt:i4>104</vt:i4>
      </vt:variant>
      <vt:variant>
        <vt:i4>0</vt:i4>
      </vt:variant>
      <vt:variant>
        <vt:i4>5</vt:i4>
      </vt:variant>
      <vt:variant>
        <vt:lpwstr/>
      </vt:variant>
      <vt:variant>
        <vt:lpwstr>_Toc182790709</vt:lpwstr>
      </vt:variant>
      <vt:variant>
        <vt:i4>1572925</vt:i4>
      </vt:variant>
      <vt:variant>
        <vt:i4>98</vt:i4>
      </vt:variant>
      <vt:variant>
        <vt:i4>0</vt:i4>
      </vt:variant>
      <vt:variant>
        <vt:i4>5</vt:i4>
      </vt:variant>
      <vt:variant>
        <vt:lpwstr/>
      </vt:variant>
      <vt:variant>
        <vt:lpwstr>_Toc182790708</vt:lpwstr>
      </vt:variant>
      <vt:variant>
        <vt:i4>1572925</vt:i4>
      </vt:variant>
      <vt:variant>
        <vt:i4>92</vt:i4>
      </vt:variant>
      <vt:variant>
        <vt:i4>0</vt:i4>
      </vt:variant>
      <vt:variant>
        <vt:i4>5</vt:i4>
      </vt:variant>
      <vt:variant>
        <vt:lpwstr/>
      </vt:variant>
      <vt:variant>
        <vt:lpwstr>_Toc182790707</vt:lpwstr>
      </vt:variant>
      <vt:variant>
        <vt:i4>1572925</vt:i4>
      </vt:variant>
      <vt:variant>
        <vt:i4>86</vt:i4>
      </vt:variant>
      <vt:variant>
        <vt:i4>0</vt:i4>
      </vt:variant>
      <vt:variant>
        <vt:i4>5</vt:i4>
      </vt:variant>
      <vt:variant>
        <vt:lpwstr/>
      </vt:variant>
      <vt:variant>
        <vt:lpwstr>_Toc182790706</vt:lpwstr>
      </vt:variant>
      <vt:variant>
        <vt:i4>1572925</vt:i4>
      </vt:variant>
      <vt:variant>
        <vt:i4>80</vt:i4>
      </vt:variant>
      <vt:variant>
        <vt:i4>0</vt:i4>
      </vt:variant>
      <vt:variant>
        <vt:i4>5</vt:i4>
      </vt:variant>
      <vt:variant>
        <vt:lpwstr/>
      </vt:variant>
      <vt:variant>
        <vt:lpwstr>_Toc182790705</vt:lpwstr>
      </vt:variant>
      <vt:variant>
        <vt:i4>1572925</vt:i4>
      </vt:variant>
      <vt:variant>
        <vt:i4>74</vt:i4>
      </vt:variant>
      <vt:variant>
        <vt:i4>0</vt:i4>
      </vt:variant>
      <vt:variant>
        <vt:i4>5</vt:i4>
      </vt:variant>
      <vt:variant>
        <vt:lpwstr/>
      </vt:variant>
      <vt:variant>
        <vt:lpwstr>_Toc182790704</vt:lpwstr>
      </vt:variant>
      <vt:variant>
        <vt:i4>1572925</vt:i4>
      </vt:variant>
      <vt:variant>
        <vt:i4>68</vt:i4>
      </vt:variant>
      <vt:variant>
        <vt:i4>0</vt:i4>
      </vt:variant>
      <vt:variant>
        <vt:i4>5</vt:i4>
      </vt:variant>
      <vt:variant>
        <vt:lpwstr/>
      </vt:variant>
      <vt:variant>
        <vt:lpwstr>_Toc182790703</vt:lpwstr>
      </vt:variant>
      <vt:variant>
        <vt:i4>1572925</vt:i4>
      </vt:variant>
      <vt:variant>
        <vt:i4>62</vt:i4>
      </vt:variant>
      <vt:variant>
        <vt:i4>0</vt:i4>
      </vt:variant>
      <vt:variant>
        <vt:i4>5</vt:i4>
      </vt:variant>
      <vt:variant>
        <vt:lpwstr/>
      </vt:variant>
      <vt:variant>
        <vt:lpwstr>_Toc182790702</vt:lpwstr>
      </vt:variant>
      <vt:variant>
        <vt:i4>1572925</vt:i4>
      </vt:variant>
      <vt:variant>
        <vt:i4>56</vt:i4>
      </vt:variant>
      <vt:variant>
        <vt:i4>0</vt:i4>
      </vt:variant>
      <vt:variant>
        <vt:i4>5</vt:i4>
      </vt:variant>
      <vt:variant>
        <vt:lpwstr/>
      </vt:variant>
      <vt:variant>
        <vt:lpwstr>_Toc182790701</vt:lpwstr>
      </vt:variant>
      <vt:variant>
        <vt:i4>1572925</vt:i4>
      </vt:variant>
      <vt:variant>
        <vt:i4>50</vt:i4>
      </vt:variant>
      <vt:variant>
        <vt:i4>0</vt:i4>
      </vt:variant>
      <vt:variant>
        <vt:i4>5</vt:i4>
      </vt:variant>
      <vt:variant>
        <vt:lpwstr/>
      </vt:variant>
      <vt:variant>
        <vt:lpwstr>_Toc182790700</vt:lpwstr>
      </vt:variant>
      <vt:variant>
        <vt:i4>1114172</vt:i4>
      </vt:variant>
      <vt:variant>
        <vt:i4>44</vt:i4>
      </vt:variant>
      <vt:variant>
        <vt:i4>0</vt:i4>
      </vt:variant>
      <vt:variant>
        <vt:i4>5</vt:i4>
      </vt:variant>
      <vt:variant>
        <vt:lpwstr/>
      </vt:variant>
      <vt:variant>
        <vt:lpwstr>_Toc182790699</vt:lpwstr>
      </vt:variant>
      <vt:variant>
        <vt:i4>1114172</vt:i4>
      </vt:variant>
      <vt:variant>
        <vt:i4>38</vt:i4>
      </vt:variant>
      <vt:variant>
        <vt:i4>0</vt:i4>
      </vt:variant>
      <vt:variant>
        <vt:i4>5</vt:i4>
      </vt:variant>
      <vt:variant>
        <vt:lpwstr/>
      </vt:variant>
      <vt:variant>
        <vt:lpwstr>_Toc182790698</vt:lpwstr>
      </vt:variant>
      <vt:variant>
        <vt:i4>1114172</vt:i4>
      </vt:variant>
      <vt:variant>
        <vt:i4>32</vt:i4>
      </vt:variant>
      <vt:variant>
        <vt:i4>0</vt:i4>
      </vt:variant>
      <vt:variant>
        <vt:i4>5</vt:i4>
      </vt:variant>
      <vt:variant>
        <vt:lpwstr/>
      </vt:variant>
      <vt:variant>
        <vt:lpwstr>_Toc182790697</vt:lpwstr>
      </vt:variant>
      <vt:variant>
        <vt:i4>1114172</vt:i4>
      </vt:variant>
      <vt:variant>
        <vt:i4>26</vt:i4>
      </vt:variant>
      <vt:variant>
        <vt:i4>0</vt:i4>
      </vt:variant>
      <vt:variant>
        <vt:i4>5</vt:i4>
      </vt:variant>
      <vt:variant>
        <vt:lpwstr/>
      </vt:variant>
      <vt:variant>
        <vt:lpwstr>_Toc182790696</vt:lpwstr>
      </vt:variant>
      <vt:variant>
        <vt:i4>1114172</vt:i4>
      </vt:variant>
      <vt:variant>
        <vt:i4>20</vt:i4>
      </vt:variant>
      <vt:variant>
        <vt:i4>0</vt:i4>
      </vt:variant>
      <vt:variant>
        <vt:i4>5</vt:i4>
      </vt:variant>
      <vt:variant>
        <vt:lpwstr/>
      </vt:variant>
      <vt:variant>
        <vt:lpwstr>_Toc182790695</vt:lpwstr>
      </vt:variant>
      <vt:variant>
        <vt:i4>1114172</vt:i4>
      </vt:variant>
      <vt:variant>
        <vt:i4>14</vt:i4>
      </vt:variant>
      <vt:variant>
        <vt:i4>0</vt:i4>
      </vt:variant>
      <vt:variant>
        <vt:i4>5</vt:i4>
      </vt:variant>
      <vt:variant>
        <vt:lpwstr/>
      </vt:variant>
      <vt:variant>
        <vt:lpwstr>_Toc182790694</vt:lpwstr>
      </vt:variant>
      <vt:variant>
        <vt:i4>1114172</vt:i4>
      </vt:variant>
      <vt:variant>
        <vt:i4>8</vt:i4>
      </vt:variant>
      <vt:variant>
        <vt:i4>0</vt:i4>
      </vt:variant>
      <vt:variant>
        <vt:i4>5</vt:i4>
      </vt:variant>
      <vt:variant>
        <vt:lpwstr/>
      </vt:variant>
      <vt:variant>
        <vt:lpwstr>_Toc182790693</vt:lpwstr>
      </vt:variant>
      <vt:variant>
        <vt:i4>1114172</vt:i4>
      </vt:variant>
      <vt:variant>
        <vt:i4>2</vt:i4>
      </vt:variant>
      <vt:variant>
        <vt:i4>0</vt:i4>
      </vt:variant>
      <vt:variant>
        <vt:i4>5</vt:i4>
      </vt:variant>
      <vt:variant>
        <vt:lpwstr/>
      </vt:variant>
      <vt:variant>
        <vt:lpwstr>_Toc182790692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dc:title>
  <dc:subject>Business Coninuity</dc:subject>
  <dc:creator>zerani@alleni.com</dc:creator>
  <cp:keywords>Business Continuity, Disaster Recovery</cp:keywords>
  <dc:description>Used after a through Business Impact Analysis is performed on each Business Unit or Division</dc:description>
  <cp:lastModifiedBy>Joshua Davis</cp:lastModifiedBy>
  <cp:revision>2</cp:revision>
  <cp:lastPrinted>2020-01-02T15:29:00Z</cp:lastPrinted>
  <dcterms:created xsi:type="dcterms:W3CDTF">2021-12-02T18:13:00Z</dcterms:created>
  <dcterms:modified xsi:type="dcterms:W3CDTF">2021-12-02T18:13:00Z</dcterms:modified>
  <cp:category>Business Continuity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0x01010029A642601787994C9B96D06AB87179D5</vt:lpwstr>
  </property>
</Properties>
</file>